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22AD7" w14:textId="5D8165E6" w:rsidR="003173B3" w:rsidRPr="00A03970" w:rsidRDefault="003173B3" w:rsidP="003173B3">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155F94">
        <w:rPr>
          <w:sz w:val="24"/>
          <w:lang w:eastAsia="zh-CN"/>
        </w:rPr>
        <w:t>5155</w:t>
      </w:r>
      <w:bookmarkStart w:id="2" w:name="_GoBack"/>
      <w:bookmarkEnd w:id="2"/>
    </w:p>
    <w:p w14:paraId="19125EBD" w14:textId="77777777" w:rsidR="003173B3" w:rsidRDefault="003173B3" w:rsidP="003173B3">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3173B3"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5BF3531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w:t>
      </w:r>
      <w:r w:rsidR="00C75720">
        <w:rPr>
          <w:rFonts w:ascii="Arial" w:eastAsia="MS Mincho" w:hAnsi="Arial" w:cs="Arial"/>
          <w:lang w:eastAsia="ja-JP"/>
        </w:rPr>
        <w:t>8</w:t>
      </w:r>
      <w:r w:rsidR="00714DBE" w:rsidRPr="00714DBE">
        <w:rPr>
          <w:rFonts w:ascii="Arial" w:eastAsia="MS Mincho" w:hAnsi="Arial" w:cs="Arial"/>
          <w:lang w:eastAsia="ja-JP"/>
        </w:rPr>
        <w:t>A for CA_1A-</w:t>
      </w:r>
      <w:bookmarkEnd w:id="3"/>
      <w:r w:rsidR="00CC410A">
        <w:rPr>
          <w:rFonts w:ascii="Arial" w:eastAsia="MS Mincho" w:hAnsi="Arial" w:cs="Arial"/>
          <w:lang w:eastAsia="ja-JP"/>
        </w:rPr>
        <w:t>7A-8A</w:t>
      </w:r>
      <w:r w:rsidR="008638C8">
        <w:rPr>
          <w:rFonts w:ascii="Arial" w:eastAsia="MS Mincho" w:hAnsi="Arial" w:cs="Arial"/>
          <w:lang w:eastAsia="ja-JP"/>
        </w:rPr>
        <w:t>-38A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20C78AE0"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w:t>
      </w:r>
      <w:r w:rsidR="00C75720">
        <w:t>8</w:t>
      </w:r>
      <w:r w:rsidR="008D4056" w:rsidRPr="008D4056">
        <w:t>A for CA_1A-</w:t>
      </w:r>
      <w:r w:rsidR="00CC410A">
        <w:t>7A-</w:t>
      </w:r>
      <w:r w:rsidR="00EB2B04">
        <w:t>8A</w:t>
      </w:r>
      <w:r w:rsidR="008638C8">
        <w:t xml:space="preserve">-38A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07D28FDF" w14:textId="77777777" w:rsidR="00CA4BF7" w:rsidRPr="00C64451" w:rsidRDefault="009027BA" w:rsidP="00CA4BF7">
      <w:pPr>
        <w:pStyle w:val="5"/>
        <w:rPr>
          <w:ins w:id="4" w:author="Wangzhou (Standard &amp; Patent and Pre-Research Dept)" w:date="2021-04-01T22:40: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33E6245F" w14:textId="77777777" w:rsidR="00CA4BF7" w:rsidRDefault="00CA4BF7" w:rsidP="00CA4BF7">
      <w:pPr>
        <w:pStyle w:val="2"/>
        <w:rPr>
          <w:ins w:id="6" w:author="Wangzhou (Standard &amp; Patent and Pre-Research Dept)" w:date="2021-04-01T22:40: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1T22:40:00Z">
        <w:r>
          <w:rPr>
            <w:lang w:val="en-US"/>
          </w:rPr>
          <w:t>7.X</w:t>
        </w:r>
        <w:r>
          <w:tab/>
          <w:t>LTE-A inter-band CA</w:t>
        </w:r>
        <w:r>
          <w:rPr>
            <w:rFonts w:eastAsia="Malgun Gothic"/>
            <w:lang w:eastAsia="ko-KR"/>
          </w:rPr>
          <w:t xml:space="preserve">: </w:t>
        </w:r>
        <w:r>
          <w:t>Band</w:t>
        </w:r>
        <w:r>
          <w:rPr>
            <w:rFonts w:eastAsia="Malgun Gothic"/>
            <w:lang w:eastAsia="ko-KR"/>
          </w:rPr>
          <w:t xml:space="preserve"> 1 </w:t>
        </w:r>
        <w:r>
          <w:t xml:space="preserve">and Band 7 and Band 8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1F0E197F" w14:textId="77777777" w:rsidR="00CA4BF7" w:rsidRDefault="00CA4BF7" w:rsidP="00CA4BF7">
      <w:pPr>
        <w:pStyle w:val="30"/>
        <w:rPr>
          <w:ins w:id="17" w:author="Wangzhou (Standard &amp; Patent and Pre-Research Dept)" w:date="2021-04-01T22:40: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1T22:40:00Z">
        <w:r>
          <w:t>7.X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7AF4CD76" w14:textId="77777777" w:rsidR="00CA4BF7" w:rsidRDefault="00CA4BF7" w:rsidP="00CA4BF7">
      <w:pPr>
        <w:pStyle w:val="40"/>
        <w:ind w:left="864" w:hanging="864"/>
        <w:rPr>
          <w:ins w:id="27" w:author="Wangzhou (Standard &amp; Patent and Pre-Research Dept)" w:date="2021-04-01T22:40: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1T22:40:00Z">
        <w:r>
          <w:rPr>
            <w:lang w:val="en-US" w:eastAsia="ja-JP"/>
          </w:rPr>
          <w:t>7.X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1C7B2E24" w14:textId="77777777" w:rsidR="00CA4BF7" w:rsidRDefault="00CA4BF7" w:rsidP="00CA4BF7">
      <w:pPr>
        <w:pStyle w:val="ab"/>
        <w:jc w:val="center"/>
        <w:rPr>
          <w:ins w:id="37" w:author="Wangzhou (Standard &amp; Patent and Pre-Research Dept)" w:date="2021-04-01T22:40:00Z"/>
          <w:rFonts w:ascii="Arial" w:hAnsi="Arial" w:cs="Arial"/>
        </w:rPr>
      </w:pPr>
      <w:ins w:id="38" w:author="Wangzhou (Standard &amp; Patent and Pre-Research Dept)" w:date="2021-04-01T22:40:00Z">
        <w:r>
          <w:rPr>
            <w:rFonts w:ascii="Arial" w:hAnsi="Arial" w:cs="Arial"/>
          </w:rPr>
          <w:t xml:space="preserve">Table </w:t>
        </w:r>
        <w:r>
          <w:rPr>
            <w:rFonts w:ascii="Arial" w:hAnsi="Arial" w:cs="Arial"/>
            <w:lang w:val="en-US" w:eastAsia="ja-JP"/>
          </w:rPr>
          <w:t>7.X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CA4BF7" w14:paraId="42D1CE27" w14:textId="77777777" w:rsidTr="00016058">
        <w:trPr>
          <w:trHeight w:val="112"/>
          <w:jc w:val="center"/>
          <w:ins w:id="39" w:author="Wangzhou (Standard &amp; Patent and Pre-Research Dept)" w:date="2021-04-01T22:40:00Z"/>
        </w:trPr>
        <w:tc>
          <w:tcPr>
            <w:tcW w:w="5000" w:type="pct"/>
            <w:gridSpan w:val="11"/>
            <w:tcBorders>
              <w:top w:val="single" w:sz="4" w:space="0" w:color="auto"/>
              <w:left w:val="single" w:sz="4" w:space="0" w:color="auto"/>
              <w:bottom w:val="single" w:sz="4" w:space="0" w:color="auto"/>
              <w:right w:val="single" w:sz="4" w:space="0" w:color="auto"/>
            </w:tcBorders>
            <w:hideMark/>
          </w:tcPr>
          <w:p w14:paraId="3CA5E1BC" w14:textId="77777777" w:rsidR="00CA4BF7" w:rsidRDefault="00CA4BF7" w:rsidP="00016058">
            <w:pPr>
              <w:pStyle w:val="ab"/>
              <w:jc w:val="center"/>
              <w:rPr>
                <w:ins w:id="40" w:author="Wangzhou (Standard &amp; Patent and Pre-Research Dept)" w:date="2021-04-01T22:40:00Z"/>
                <w:rFonts w:ascii="Arial" w:hAnsi="Arial" w:cs="Arial"/>
              </w:rPr>
            </w:pPr>
            <w:ins w:id="41" w:author="Wangzhou (Standard &amp; Patent and Pre-Research Dept)" w:date="2021-04-01T22:40:00Z">
              <w:r>
                <w:rPr>
                  <w:rFonts w:ascii="Arial" w:hAnsi="Arial" w:cs="Arial"/>
                </w:rPr>
                <w:t>E-UTRA CA configuration / Bandwidth combination set</w:t>
              </w:r>
            </w:ins>
          </w:p>
        </w:tc>
      </w:tr>
      <w:tr w:rsidR="00CA4BF7" w14:paraId="7219AE2A" w14:textId="77777777" w:rsidTr="00016058">
        <w:trPr>
          <w:trHeight w:val="465"/>
          <w:jc w:val="center"/>
          <w:ins w:id="42" w:author="Wangzhou (Standard &amp; Patent and Pre-Research Dept)" w:date="2021-04-01T22:40:00Z"/>
        </w:trPr>
        <w:tc>
          <w:tcPr>
            <w:tcW w:w="839" w:type="pct"/>
            <w:tcBorders>
              <w:top w:val="single" w:sz="4" w:space="0" w:color="auto"/>
              <w:left w:val="single" w:sz="4" w:space="0" w:color="auto"/>
              <w:bottom w:val="single" w:sz="4" w:space="0" w:color="auto"/>
              <w:right w:val="single" w:sz="4" w:space="0" w:color="auto"/>
            </w:tcBorders>
            <w:vAlign w:val="center"/>
            <w:hideMark/>
          </w:tcPr>
          <w:p w14:paraId="05DE7461" w14:textId="77777777" w:rsidR="00CA4BF7" w:rsidRDefault="00CA4BF7" w:rsidP="00016058">
            <w:pPr>
              <w:pStyle w:val="ab"/>
              <w:jc w:val="center"/>
              <w:rPr>
                <w:ins w:id="43" w:author="Wangzhou (Standard &amp; Patent and Pre-Research Dept)" w:date="2021-04-01T22:40:00Z"/>
                <w:rFonts w:ascii="Arial" w:hAnsi="Arial" w:cs="Arial"/>
              </w:rPr>
            </w:pPr>
            <w:ins w:id="44" w:author="Wangzhou (Standard &amp; Patent and Pre-Research Dept)" w:date="2021-04-01T22:40: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2236848" w14:textId="77777777" w:rsidR="00CA4BF7" w:rsidRDefault="00CA4BF7" w:rsidP="00016058">
            <w:pPr>
              <w:pStyle w:val="TAH"/>
              <w:rPr>
                <w:ins w:id="45" w:author="Wangzhou (Standard &amp; Patent and Pre-Research Dept)" w:date="2021-04-01T22:40:00Z"/>
                <w:rFonts w:cs="Arial"/>
                <w:lang w:eastAsia="ko-KR"/>
              </w:rPr>
            </w:pPr>
            <w:ins w:id="46" w:author="Wangzhou (Standard &amp; Patent and Pre-Research Dept)" w:date="2021-04-01T22:40: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3647117" w14:textId="77777777" w:rsidR="00CA4BF7" w:rsidRDefault="00CA4BF7" w:rsidP="00016058">
            <w:pPr>
              <w:pStyle w:val="TAH"/>
              <w:rPr>
                <w:ins w:id="47" w:author="Wangzhou (Standard &amp; Patent and Pre-Research Dept)" w:date="2021-04-01T22:40:00Z"/>
                <w:rFonts w:cs="Arial"/>
              </w:rPr>
            </w:pPr>
            <w:ins w:id="48" w:author="Wangzhou (Standard &amp; Patent and Pre-Research Dept)" w:date="2021-04-01T22:40: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F535E84" w14:textId="77777777" w:rsidR="00CA4BF7" w:rsidRDefault="00CA4BF7" w:rsidP="00016058">
            <w:pPr>
              <w:pStyle w:val="TAH"/>
              <w:rPr>
                <w:ins w:id="49" w:author="Wangzhou (Standard &amp; Patent and Pre-Research Dept)" w:date="2021-04-01T22:40:00Z"/>
                <w:rFonts w:cs="Arial"/>
                <w:lang w:eastAsia="ko-KR"/>
              </w:rPr>
            </w:pPr>
            <w:ins w:id="50" w:author="Wangzhou (Standard &amp; Patent and Pre-Research Dept)" w:date="2021-04-01T22:40: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C5DBBA7" w14:textId="77777777" w:rsidR="00CA4BF7" w:rsidRDefault="00CA4BF7" w:rsidP="00016058">
            <w:pPr>
              <w:pStyle w:val="TAH"/>
              <w:rPr>
                <w:ins w:id="51" w:author="Wangzhou (Standard &amp; Patent and Pre-Research Dept)" w:date="2021-04-01T22:40:00Z"/>
                <w:rFonts w:cs="Arial"/>
              </w:rPr>
            </w:pPr>
            <w:ins w:id="52" w:author="Wangzhou (Standard &amp; Patent and Pre-Research Dept)" w:date="2021-04-01T22:40: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2F4DD5F" w14:textId="77777777" w:rsidR="00CA4BF7" w:rsidRDefault="00CA4BF7" w:rsidP="00016058">
            <w:pPr>
              <w:pStyle w:val="TAH"/>
              <w:rPr>
                <w:ins w:id="53" w:author="Wangzhou (Standard &amp; Patent and Pre-Research Dept)" w:date="2021-04-01T22:40:00Z"/>
                <w:rFonts w:cs="Arial"/>
              </w:rPr>
            </w:pPr>
            <w:ins w:id="54" w:author="Wangzhou (Standard &amp; Patent and Pre-Research Dept)" w:date="2021-04-01T22:40: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6DD47F9" w14:textId="77777777" w:rsidR="00CA4BF7" w:rsidRDefault="00CA4BF7" w:rsidP="00016058">
            <w:pPr>
              <w:pStyle w:val="TAH"/>
              <w:rPr>
                <w:ins w:id="55" w:author="Wangzhou (Standard &amp; Patent and Pre-Research Dept)" w:date="2021-04-01T22:40:00Z"/>
                <w:rFonts w:cs="Arial"/>
              </w:rPr>
            </w:pPr>
            <w:ins w:id="56" w:author="Wangzhou (Standard &amp; Patent and Pre-Research Dept)" w:date="2021-04-01T22:40: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21EF9B9" w14:textId="77777777" w:rsidR="00CA4BF7" w:rsidRDefault="00CA4BF7" w:rsidP="00016058">
            <w:pPr>
              <w:pStyle w:val="TAH"/>
              <w:rPr>
                <w:ins w:id="57" w:author="Wangzhou (Standard &amp; Patent and Pre-Research Dept)" w:date="2021-04-01T22:40:00Z"/>
                <w:rFonts w:cs="Arial"/>
              </w:rPr>
            </w:pPr>
            <w:ins w:id="58" w:author="Wangzhou (Standard &amp; Patent and Pre-Research Dept)" w:date="2021-04-01T22:40: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95ECEA6" w14:textId="77777777" w:rsidR="00CA4BF7" w:rsidRDefault="00CA4BF7" w:rsidP="00016058">
            <w:pPr>
              <w:pStyle w:val="TAH"/>
              <w:rPr>
                <w:ins w:id="59" w:author="Wangzhou (Standard &amp; Patent and Pre-Research Dept)" w:date="2021-04-01T22:40:00Z"/>
                <w:rFonts w:cs="Arial"/>
              </w:rPr>
            </w:pPr>
            <w:ins w:id="60" w:author="Wangzhou (Standard &amp; Patent and Pre-Research Dept)" w:date="2021-04-01T22:40: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52AA919" w14:textId="77777777" w:rsidR="00CA4BF7" w:rsidRDefault="00CA4BF7" w:rsidP="00016058">
            <w:pPr>
              <w:pStyle w:val="TAH"/>
              <w:rPr>
                <w:ins w:id="61" w:author="Wangzhou (Standard &amp; Patent and Pre-Research Dept)" w:date="2021-04-01T22:40:00Z"/>
                <w:rFonts w:cs="Arial"/>
              </w:rPr>
            </w:pPr>
            <w:ins w:id="62" w:author="Wangzhou (Standard &amp; Patent and Pre-Research Dept)" w:date="2021-04-01T22:40:00Z">
              <w:r>
                <w:rPr>
                  <w:rFonts w:cs="Arial"/>
                </w:rPr>
                <w:t>Maximum aggregated bandwidth</w:t>
              </w:r>
            </w:ins>
          </w:p>
          <w:p w14:paraId="10A5F921" w14:textId="77777777" w:rsidR="00CA4BF7" w:rsidRDefault="00CA4BF7" w:rsidP="00016058">
            <w:pPr>
              <w:pStyle w:val="TAH"/>
              <w:rPr>
                <w:ins w:id="63" w:author="Wangzhou (Standard &amp; Patent and Pre-Research Dept)" w:date="2021-04-01T22:40:00Z"/>
                <w:rFonts w:cs="Arial"/>
              </w:rPr>
            </w:pPr>
            <w:ins w:id="64" w:author="Wangzhou (Standard &amp; Patent and Pre-Research Dept)" w:date="2021-04-01T22:40: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14:paraId="4A5320AF" w14:textId="77777777" w:rsidR="00CA4BF7" w:rsidRDefault="00CA4BF7" w:rsidP="00016058">
            <w:pPr>
              <w:pStyle w:val="TAH"/>
              <w:rPr>
                <w:ins w:id="65" w:author="Wangzhou (Standard &amp; Patent and Pre-Research Dept)" w:date="2021-04-01T22:40:00Z"/>
                <w:rFonts w:cs="Arial"/>
              </w:rPr>
            </w:pPr>
            <w:ins w:id="66" w:author="Wangzhou (Standard &amp; Patent and Pre-Research Dept)" w:date="2021-04-01T22:40:00Z">
              <w:r>
                <w:rPr>
                  <w:rFonts w:cs="Arial"/>
                </w:rPr>
                <w:t>Bandwidth combination set</w:t>
              </w:r>
            </w:ins>
          </w:p>
        </w:tc>
      </w:tr>
      <w:tr w:rsidR="00CA4BF7" w14:paraId="7B5798F0" w14:textId="77777777" w:rsidTr="00016058">
        <w:trPr>
          <w:trHeight w:val="235"/>
          <w:jc w:val="center"/>
          <w:ins w:id="67" w:author="Wangzhou (Standard &amp; Patent and Pre-Research Dept)" w:date="2021-04-01T22:40:00Z"/>
        </w:trPr>
        <w:tc>
          <w:tcPr>
            <w:tcW w:w="839" w:type="pct"/>
            <w:vMerge w:val="restart"/>
            <w:tcBorders>
              <w:top w:val="single" w:sz="4" w:space="0" w:color="auto"/>
              <w:left w:val="single" w:sz="4" w:space="0" w:color="auto"/>
              <w:right w:val="single" w:sz="4" w:space="0" w:color="auto"/>
            </w:tcBorders>
            <w:vAlign w:val="center"/>
            <w:hideMark/>
          </w:tcPr>
          <w:p w14:paraId="5E3B843B" w14:textId="77777777" w:rsidR="00CA4BF7" w:rsidRDefault="00CA4BF7" w:rsidP="00016058">
            <w:pPr>
              <w:pStyle w:val="ab"/>
              <w:rPr>
                <w:ins w:id="68" w:author="Wangzhou (Standard &amp; Patent and Pre-Research Dept)" w:date="2021-04-01T22:40:00Z"/>
                <w:rFonts w:ascii="Arial" w:hAnsi="Arial" w:cs="Arial"/>
                <w:b w:val="0"/>
                <w:lang w:eastAsia="ko-KR"/>
              </w:rPr>
            </w:pPr>
            <w:ins w:id="69" w:author="Wangzhou (Standard &amp; Patent and Pre-Research Dept)" w:date="2021-04-01T22:40:00Z">
              <w:r>
                <w:rPr>
                  <w:rFonts w:ascii="Arial" w:hAnsi="Arial" w:cs="Arial"/>
                  <w:b w:val="0"/>
                  <w:sz w:val="18"/>
                  <w:lang w:eastAsia="ja-JP"/>
                </w:rPr>
                <w:t>CA_1A-7A-8A-38A</w:t>
              </w:r>
            </w:ins>
          </w:p>
        </w:tc>
        <w:tc>
          <w:tcPr>
            <w:tcW w:w="739" w:type="pct"/>
            <w:vMerge w:val="restart"/>
            <w:tcBorders>
              <w:top w:val="single" w:sz="4" w:space="0" w:color="auto"/>
              <w:left w:val="single" w:sz="4" w:space="0" w:color="auto"/>
              <w:right w:val="single" w:sz="4" w:space="0" w:color="auto"/>
            </w:tcBorders>
            <w:vAlign w:val="center"/>
            <w:hideMark/>
          </w:tcPr>
          <w:p w14:paraId="2C4CB8C1" w14:textId="77777777" w:rsidR="00CA4BF7" w:rsidRDefault="00CA4BF7" w:rsidP="00016058">
            <w:pPr>
              <w:pStyle w:val="TAC"/>
              <w:rPr>
                <w:ins w:id="70" w:author="Wangzhou (Standard &amp; Patent and Pre-Research Dept)" w:date="2021-04-01T22:40:00Z"/>
                <w:rFonts w:eastAsiaTheme="minorEastAsia" w:cs="Arial"/>
                <w:b/>
                <w:color w:val="FF0000"/>
                <w:lang w:eastAsia="ko-KR"/>
              </w:rPr>
            </w:pPr>
            <w:ins w:id="71" w:author="Wangzhou (Standard &amp; Patent and Pre-Research Dept)" w:date="2021-04-01T22:40:00Z">
              <w:r>
                <w:rPr>
                  <w:rFonts w:cs="Arial"/>
                  <w:color w:val="000000"/>
                  <w:lang w:eastAsia="ja-JP"/>
                </w:rPr>
                <w:t>CA_1A-8A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16589E7B" w14:textId="77777777" w:rsidR="00CA4BF7" w:rsidRDefault="00CA4BF7" w:rsidP="00016058">
            <w:pPr>
              <w:pStyle w:val="TAC"/>
              <w:rPr>
                <w:ins w:id="72" w:author="Wangzhou (Standard &amp; Patent and Pre-Research Dept)" w:date="2021-04-01T22:40:00Z"/>
                <w:rFonts w:cs="Arial"/>
                <w:lang w:eastAsia="ja-JP"/>
              </w:rPr>
            </w:pPr>
            <w:ins w:id="73" w:author="Wangzhou (Standard &amp; Patent and Pre-Research Dept)" w:date="2021-04-01T22:40: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60C48A68" w14:textId="77777777" w:rsidR="00CA4BF7" w:rsidRDefault="00CA4BF7" w:rsidP="00016058">
            <w:pPr>
              <w:pStyle w:val="TAC"/>
              <w:rPr>
                <w:ins w:id="74" w:author="Wangzhou (Standard &amp; Patent and Pre-Research Dept)" w:date="2021-04-01T22:40: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EFE9AAF" w14:textId="77777777" w:rsidR="00CA4BF7" w:rsidRDefault="00CA4BF7" w:rsidP="00016058">
            <w:pPr>
              <w:pStyle w:val="TAC"/>
              <w:rPr>
                <w:ins w:id="75" w:author="Wangzhou (Standard &amp; Patent and Pre-Research Dept)" w:date="2021-04-01T22:40: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8122C9" w14:textId="77777777" w:rsidR="00CA4BF7" w:rsidRDefault="00CA4BF7" w:rsidP="00016058">
            <w:pPr>
              <w:pStyle w:val="TAC"/>
              <w:rPr>
                <w:ins w:id="76" w:author="Wangzhou (Standard &amp; Patent and Pre-Research Dept)" w:date="2021-04-01T22:40:00Z"/>
                <w:rFonts w:cs="Arial"/>
                <w:lang w:eastAsia="ja-JP"/>
              </w:rPr>
            </w:pPr>
            <w:ins w:id="77"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D20528F" w14:textId="77777777" w:rsidR="00CA4BF7" w:rsidRDefault="00CA4BF7" w:rsidP="00016058">
            <w:pPr>
              <w:pStyle w:val="TAC"/>
              <w:rPr>
                <w:ins w:id="78" w:author="Wangzhou (Standard &amp; Patent and Pre-Research Dept)" w:date="2021-04-01T22:40:00Z"/>
                <w:rFonts w:cs="Arial"/>
              </w:rPr>
            </w:pPr>
            <w:ins w:id="79"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0C141C" w14:textId="77777777" w:rsidR="00CA4BF7" w:rsidRDefault="00CA4BF7" w:rsidP="00016058">
            <w:pPr>
              <w:pStyle w:val="TAC"/>
              <w:rPr>
                <w:ins w:id="80" w:author="Wangzhou (Standard &amp; Patent and Pre-Research Dept)" w:date="2021-04-01T22:40:00Z"/>
                <w:rFonts w:cs="Arial"/>
              </w:rPr>
            </w:pPr>
            <w:ins w:id="81"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66C600C" w14:textId="77777777" w:rsidR="00CA4BF7" w:rsidRDefault="00CA4BF7" w:rsidP="00016058">
            <w:pPr>
              <w:pStyle w:val="TAC"/>
              <w:rPr>
                <w:ins w:id="82" w:author="Wangzhou (Standard &amp; Patent and Pre-Research Dept)" w:date="2021-04-01T22:40:00Z"/>
                <w:rFonts w:cs="Arial"/>
              </w:rPr>
            </w:pPr>
            <w:ins w:id="83" w:author="Wangzhou (Standard &amp; Patent and Pre-Research Dept)" w:date="2021-04-01T22:40: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26AD792A" w14:textId="77777777" w:rsidR="00CA4BF7" w:rsidRDefault="00CA4BF7" w:rsidP="00016058">
            <w:pPr>
              <w:pStyle w:val="TAC"/>
              <w:rPr>
                <w:ins w:id="84" w:author="Wangzhou (Standard &amp; Patent and Pre-Research Dept)" w:date="2021-04-01T22:40:00Z"/>
                <w:rFonts w:cs="Arial"/>
                <w:lang w:eastAsia="ja-JP"/>
              </w:rPr>
            </w:pPr>
            <w:ins w:id="85" w:author="Wangzhou (Standard &amp; Patent and Pre-Research Dept)" w:date="2021-04-01T22:40:00Z">
              <w:r>
                <w:rPr>
                  <w:rFonts w:cs="Arial"/>
                  <w:lang w:val="it-IT" w:eastAsia="ja-JP"/>
                </w:rPr>
                <w:t>70</w:t>
              </w:r>
            </w:ins>
          </w:p>
        </w:tc>
        <w:tc>
          <w:tcPr>
            <w:tcW w:w="665" w:type="pct"/>
            <w:vMerge w:val="restart"/>
            <w:tcBorders>
              <w:top w:val="single" w:sz="4" w:space="0" w:color="auto"/>
              <w:left w:val="single" w:sz="4" w:space="0" w:color="auto"/>
              <w:right w:val="single" w:sz="4" w:space="0" w:color="auto"/>
            </w:tcBorders>
            <w:vAlign w:val="center"/>
            <w:hideMark/>
          </w:tcPr>
          <w:p w14:paraId="680DFAB3" w14:textId="77777777" w:rsidR="00CA4BF7" w:rsidRDefault="00CA4BF7" w:rsidP="00016058">
            <w:pPr>
              <w:pStyle w:val="TAC"/>
              <w:rPr>
                <w:ins w:id="86" w:author="Wangzhou (Standard &amp; Patent and Pre-Research Dept)" w:date="2021-04-01T22:40:00Z"/>
                <w:rFonts w:cs="Arial"/>
                <w:lang w:eastAsia="ko-KR"/>
              </w:rPr>
            </w:pPr>
            <w:ins w:id="87" w:author="Wangzhou (Standard &amp; Patent and Pre-Research Dept)" w:date="2021-04-01T22:40:00Z">
              <w:r>
                <w:rPr>
                  <w:rFonts w:cs="Arial"/>
                  <w:lang w:eastAsia="ko-KR"/>
                </w:rPr>
                <w:t>0</w:t>
              </w:r>
            </w:ins>
          </w:p>
        </w:tc>
      </w:tr>
      <w:tr w:rsidR="00CA4BF7" w14:paraId="291ECD8E" w14:textId="77777777" w:rsidTr="00016058">
        <w:trPr>
          <w:trHeight w:val="340"/>
          <w:jc w:val="center"/>
          <w:ins w:id="88" w:author="Wangzhou (Standard &amp; Patent and Pre-Research Dept)" w:date="2021-04-01T22:40:00Z"/>
        </w:trPr>
        <w:tc>
          <w:tcPr>
            <w:tcW w:w="0" w:type="auto"/>
            <w:vMerge/>
            <w:tcBorders>
              <w:left w:val="single" w:sz="4" w:space="0" w:color="auto"/>
              <w:right w:val="single" w:sz="4" w:space="0" w:color="auto"/>
            </w:tcBorders>
            <w:vAlign w:val="center"/>
            <w:hideMark/>
          </w:tcPr>
          <w:p w14:paraId="6A932F50" w14:textId="77777777" w:rsidR="00CA4BF7" w:rsidRDefault="00CA4BF7" w:rsidP="00016058">
            <w:pPr>
              <w:spacing w:after="0"/>
              <w:rPr>
                <w:ins w:id="89" w:author="Wangzhou (Standard &amp; Patent and Pre-Research Dept)" w:date="2021-04-01T22:40:00Z"/>
                <w:rFonts w:ascii="Arial" w:hAnsi="Arial" w:cs="Arial"/>
                <w:lang w:eastAsia="ko-KR"/>
              </w:rPr>
            </w:pPr>
          </w:p>
        </w:tc>
        <w:tc>
          <w:tcPr>
            <w:tcW w:w="0" w:type="auto"/>
            <w:vMerge/>
            <w:tcBorders>
              <w:left w:val="single" w:sz="4" w:space="0" w:color="auto"/>
              <w:right w:val="single" w:sz="4" w:space="0" w:color="auto"/>
            </w:tcBorders>
            <w:vAlign w:val="center"/>
            <w:hideMark/>
          </w:tcPr>
          <w:p w14:paraId="2B8B0148" w14:textId="77777777" w:rsidR="00CA4BF7" w:rsidRDefault="00CA4BF7" w:rsidP="00016058">
            <w:pPr>
              <w:spacing w:after="0"/>
              <w:rPr>
                <w:ins w:id="90" w:author="Wangzhou (Standard &amp; Patent and Pre-Research Dept)" w:date="2021-04-01T22:4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EBCEC3E" w14:textId="77777777" w:rsidR="00CA4BF7" w:rsidRDefault="00CA4BF7" w:rsidP="00016058">
            <w:pPr>
              <w:pStyle w:val="TAC"/>
              <w:rPr>
                <w:ins w:id="91" w:author="Wangzhou (Standard &amp; Patent and Pre-Research Dept)" w:date="2021-04-01T22:40:00Z"/>
                <w:rFonts w:cs="Arial"/>
                <w:lang w:val="it-IT" w:eastAsia="ko-KR"/>
              </w:rPr>
            </w:pPr>
            <w:ins w:id="92" w:author="Wangzhou (Standard &amp; Patent and Pre-Research Dept)" w:date="2021-04-01T22:40:00Z">
              <w:r>
                <w:rPr>
                  <w:rFonts w:cs="Arial"/>
                  <w:lang w:eastAsia="ja-JP"/>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00BFCC23" w14:textId="77777777" w:rsidR="00CA4BF7" w:rsidRDefault="00CA4BF7" w:rsidP="00016058">
            <w:pPr>
              <w:pStyle w:val="TAC"/>
              <w:rPr>
                <w:ins w:id="93" w:author="Wangzhou (Standard &amp; Patent and Pre-Research Dept)" w:date="2021-04-01T22:4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9070460" w14:textId="77777777" w:rsidR="00CA4BF7" w:rsidRDefault="00CA4BF7" w:rsidP="00016058">
            <w:pPr>
              <w:pStyle w:val="TAC"/>
              <w:rPr>
                <w:ins w:id="94" w:author="Wangzhou (Standard &amp; Patent and Pre-Research Dept)" w:date="2021-04-01T22:40: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7D3FB069" w14:textId="77777777" w:rsidR="00CA4BF7" w:rsidRDefault="00CA4BF7" w:rsidP="00016058">
            <w:pPr>
              <w:pStyle w:val="TAC"/>
              <w:rPr>
                <w:ins w:id="95" w:author="Wangzhou (Standard &amp; Patent and Pre-Research Dept)" w:date="2021-04-01T22:40:00Z"/>
                <w:lang w:val="it-IT" w:eastAsia="ko-KR"/>
              </w:rPr>
            </w:pPr>
            <w:ins w:id="96"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F5FBA23" w14:textId="77777777" w:rsidR="00CA4BF7" w:rsidRDefault="00CA4BF7" w:rsidP="00016058">
            <w:pPr>
              <w:pStyle w:val="TAC"/>
              <w:rPr>
                <w:ins w:id="97" w:author="Wangzhou (Standard &amp; Patent and Pre-Research Dept)" w:date="2021-04-01T22:40:00Z"/>
                <w:lang w:val="it-IT"/>
              </w:rPr>
            </w:pPr>
            <w:ins w:id="98"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6748C48" w14:textId="77777777" w:rsidR="00CA4BF7" w:rsidRDefault="00CA4BF7" w:rsidP="00016058">
            <w:pPr>
              <w:pStyle w:val="TAC"/>
              <w:rPr>
                <w:ins w:id="99" w:author="Wangzhou (Standard &amp; Patent and Pre-Research Dept)" w:date="2021-04-01T22:40:00Z"/>
                <w:lang w:val="it-IT"/>
              </w:rPr>
            </w:pPr>
            <w:ins w:id="100"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0368F82" w14:textId="77777777" w:rsidR="00CA4BF7" w:rsidRDefault="00CA4BF7" w:rsidP="00016058">
            <w:pPr>
              <w:pStyle w:val="TAC"/>
              <w:rPr>
                <w:ins w:id="101" w:author="Wangzhou (Standard &amp; Patent and Pre-Research Dept)" w:date="2021-04-01T22:40:00Z"/>
                <w:lang w:val="it-IT"/>
              </w:rPr>
            </w:pPr>
            <w:ins w:id="102" w:author="Wangzhou (Standard &amp; Patent and Pre-Research Dept)" w:date="2021-04-01T22:40:00Z">
              <w:r>
                <w:rPr>
                  <w:rFonts w:cs="Arial"/>
                  <w:lang w:eastAsia="ja-JP"/>
                </w:rPr>
                <w:t>Yes</w:t>
              </w:r>
            </w:ins>
          </w:p>
        </w:tc>
        <w:tc>
          <w:tcPr>
            <w:tcW w:w="0" w:type="auto"/>
            <w:vMerge/>
            <w:tcBorders>
              <w:left w:val="single" w:sz="4" w:space="0" w:color="auto"/>
              <w:right w:val="single" w:sz="4" w:space="0" w:color="auto"/>
            </w:tcBorders>
            <w:vAlign w:val="center"/>
            <w:hideMark/>
          </w:tcPr>
          <w:p w14:paraId="682C3089" w14:textId="77777777" w:rsidR="00CA4BF7" w:rsidRDefault="00CA4BF7" w:rsidP="00016058">
            <w:pPr>
              <w:spacing w:after="0"/>
              <w:rPr>
                <w:ins w:id="103" w:author="Wangzhou (Standard &amp; Patent and Pre-Research Dept)" w:date="2021-04-01T22:40: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24EEE76" w14:textId="77777777" w:rsidR="00CA4BF7" w:rsidRDefault="00CA4BF7" w:rsidP="00016058">
            <w:pPr>
              <w:spacing w:after="0"/>
              <w:rPr>
                <w:ins w:id="104" w:author="Wangzhou (Standard &amp; Patent and Pre-Research Dept)" w:date="2021-04-01T22:40:00Z"/>
                <w:rFonts w:ascii="Arial" w:hAnsi="Arial" w:cs="Arial"/>
                <w:sz w:val="18"/>
                <w:lang w:eastAsia="ko-KR"/>
              </w:rPr>
            </w:pPr>
          </w:p>
        </w:tc>
      </w:tr>
      <w:tr w:rsidR="00CA4BF7" w14:paraId="6746C5D2" w14:textId="77777777" w:rsidTr="00016058">
        <w:trPr>
          <w:trHeight w:val="340"/>
          <w:jc w:val="center"/>
          <w:ins w:id="105" w:author="Wangzhou (Standard &amp; Patent and Pre-Research Dept)" w:date="2021-04-01T22:40:00Z"/>
        </w:trPr>
        <w:tc>
          <w:tcPr>
            <w:tcW w:w="0" w:type="auto"/>
            <w:vMerge/>
            <w:tcBorders>
              <w:left w:val="single" w:sz="4" w:space="0" w:color="auto"/>
              <w:right w:val="single" w:sz="4" w:space="0" w:color="auto"/>
            </w:tcBorders>
            <w:vAlign w:val="center"/>
          </w:tcPr>
          <w:p w14:paraId="1DC08C45" w14:textId="77777777" w:rsidR="00CA4BF7" w:rsidRDefault="00CA4BF7" w:rsidP="00016058">
            <w:pPr>
              <w:spacing w:after="0"/>
              <w:rPr>
                <w:ins w:id="106" w:author="Wangzhou (Standard &amp; Patent and Pre-Research Dept)" w:date="2021-04-01T22:40:00Z"/>
                <w:rFonts w:ascii="Arial" w:hAnsi="Arial" w:cs="Arial"/>
                <w:lang w:eastAsia="ko-KR"/>
              </w:rPr>
            </w:pPr>
          </w:p>
        </w:tc>
        <w:tc>
          <w:tcPr>
            <w:tcW w:w="0" w:type="auto"/>
            <w:vMerge/>
            <w:tcBorders>
              <w:left w:val="single" w:sz="4" w:space="0" w:color="auto"/>
              <w:right w:val="single" w:sz="4" w:space="0" w:color="auto"/>
            </w:tcBorders>
            <w:vAlign w:val="center"/>
          </w:tcPr>
          <w:p w14:paraId="7ED1E8B6" w14:textId="77777777" w:rsidR="00CA4BF7" w:rsidRDefault="00CA4BF7" w:rsidP="00016058">
            <w:pPr>
              <w:spacing w:after="0"/>
              <w:rPr>
                <w:ins w:id="107" w:author="Wangzhou (Standard &amp; Patent and Pre-Research Dept)" w:date="2021-04-01T22:4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5D9906B" w14:textId="77777777" w:rsidR="00CA4BF7" w:rsidRDefault="00CA4BF7" w:rsidP="00016058">
            <w:pPr>
              <w:pStyle w:val="TAC"/>
              <w:rPr>
                <w:ins w:id="108" w:author="Wangzhou (Standard &amp; Patent and Pre-Research Dept)" w:date="2021-04-01T22:40:00Z"/>
                <w:rFonts w:cs="Arial"/>
                <w:lang w:eastAsia="zh-CN"/>
              </w:rPr>
            </w:pPr>
            <w:ins w:id="109" w:author="Wangzhou (Standard &amp; Patent and Pre-Research Dept)" w:date="2021-04-01T22:40:00Z">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16862DEB" w14:textId="77777777" w:rsidR="00CA4BF7" w:rsidRDefault="00CA4BF7" w:rsidP="00016058">
            <w:pPr>
              <w:pStyle w:val="TAC"/>
              <w:rPr>
                <w:ins w:id="110" w:author="Wangzhou (Standard &amp; Patent and Pre-Research Dept)" w:date="2021-04-01T22:40:00Z"/>
                <w:lang w:val="en-US"/>
              </w:rPr>
            </w:pPr>
            <w:ins w:id="111"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9C4A11" w14:textId="77777777" w:rsidR="00CA4BF7" w:rsidRDefault="00CA4BF7" w:rsidP="00016058">
            <w:pPr>
              <w:pStyle w:val="TAC"/>
              <w:rPr>
                <w:ins w:id="112" w:author="Wangzhou (Standard &amp; Patent and Pre-Research Dept)" w:date="2021-04-01T22:40:00Z"/>
                <w:lang w:val="en-GB" w:eastAsia="ko-KR"/>
              </w:rPr>
            </w:pPr>
            <w:ins w:id="113"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AD242C4" w14:textId="77777777" w:rsidR="00CA4BF7" w:rsidRDefault="00CA4BF7" w:rsidP="00016058">
            <w:pPr>
              <w:pStyle w:val="TAC"/>
              <w:rPr>
                <w:ins w:id="114" w:author="Wangzhou (Standard &amp; Patent and Pre-Research Dept)" w:date="2021-04-01T22:40:00Z"/>
                <w:rFonts w:cs="Arial"/>
                <w:lang w:eastAsia="ja-JP"/>
              </w:rPr>
            </w:pPr>
            <w:ins w:id="115"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F585C2E" w14:textId="77777777" w:rsidR="00CA4BF7" w:rsidRDefault="00CA4BF7" w:rsidP="00016058">
            <w:pPr>
              <w:pStyle w:val="TAC"/>
              <w:rPr>
                <w:ins w:id="116" w:author="Wangzhou (Standard &amp; Patent and Pre-Research Dept)" w:date="2021-04-01T22:40:00Z"/>
                <w:rFonts w:cs="Arial"/>
                <w:lang w:eastAsia="ja-JP"/>
              </w:rPr>
            </w:pPr>
            <w:ins w:id="117"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BD517AC" w14:textId="77777777" w:rsidR="00CA4BF7" w:rsidRDefault="00CA4BF7" w:rsidP="00016058">
            <w:pPr>
              <w:pStyle w:val="TAC"/>
              <w:rPr>
                <w:ins w:id="118" w:author="Wangzhou (Standard &amp; Patent and Pre-Research Dept)" w:date="2021-04-01T22:40: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58F9D57C" w14:textId="77777777" w:rsidR="00CA4BF7" w:rsidRDefault="00CA4BF7" w:rsidP="00016058">
            <w:pPr>
              <w:pStyle w:val="TAC"/>
              <w:rPr>
                <w:ins w:id="119" w:author="Wangzhou (Standard &amp; Patent and Pre-Research Dept)" w:date="2021-04-01T22:40:00Z"/>
                <w:lang w:val="it-IT"/>
              </w:rPr>
            </w:pPr>
          </w:p>
        </w:tc>
        <w:tc>
          <w:tcPr>
            <w:tcW w:w="0" w:type="auto"/>
            <w:vMerge/>
            <w:tcBorders>
              <w:left w:val="single" w:sz="4" w:space="0" w:color="auto"/>
              <w:right w:val="single" w:sz="4" w:space="0" w:color="auto"/>
            </w:tcBorders>
            <w:vAlign w:val="center"/>
          </w:tcPr>
          <w:p w14:paraId="037FD223" w14:textId="77777777" w:rsidR="00CA4BF7" w:rsidRDefault="00CA4BF7" w:rsidP="00016058">
            <w:pPr>
              <w:spacing w:after="0"/>
              <w:rPr>
                <w:ins w:id="120" w:author="Wangzhou (Standard &amp; Patent and Pre-Research Dept)" w:date="2021-04-01T22:40:00Z"/>
                <w:rFonts w:ascii="Arial" w:hAnsi="Arial" w:cs="Arial"/>
                <w:sz w:val="18"/>
                <w:lang w:eastAsia="ja-JP"/>
              </w:rPr>
            </w:pPr>
          </w:p>
        </w:tc>
        <w:tc>
          <w:tcPr>
            <w:tcW w:w="0" w:type="auto"/>
            <w:vMerge/>
            <w:tcBorders>
              <w:left w:val="single" w:sz="4" w:space="0" w:color="auto"/>
              <w:right w:val="single" w:sz="4" w:space="0" w:color="auto"/>
            </w:tcBorders>
            <w:vAlign w:val="center"/>
          </w:tcPr>
          <w:p w14:paraId="59AD4541" w14:textId="77777777" w:rsidR="00CA4BF7" w:rsidRDefault="00CA4BF7" w:rsidP="00016058">
            <w:pPr>
              <w:spacing w:after="0"/>
              <w:rPr>
                <w:ins w:id="121" w:author="Wangzhou (Standard &amp; Patent and Pre-Research Dept)" w:date="2021-04-01T22:40:00Z"/>
                <w:rFonts w:ascii="Arial" w:hAnsi="Arial" w:cs="Arial"/>
                <w:sz w:val="18"/>
                <w:lang w:eastAsia="ko-KR"/>
              </w:rPr>
            </w:pPr>
          </w:p>
        </w:tc>
      </w:tr>
      <w:tr w:rsidR="00CA4BF7" w14:paraId="2680D5FA" w14:textId="77777777" w:rsidTr="00016058">
        <w:trPr>
          <w:trHeight w:val="340"/>
          <w:jc w:val="center"/>
          <w:ins w:id="122" w:author="Wangzhou (Standard &amp; Patent and Pre-Research Dept)" w:date="2021-04-01T22:40:00Z"/>
        </w:trPr>
        <w:tc>
          <w:tcPr>
            <w:tcW w:w="0" w:type="auto"/>
            <w:vMerge/>
            <w:tcBorders>
              <w:left w:val="single" w:sz="4" w:space="0" w:color="auto"/>
              <w:right w:val="single" w:sz="4" w:space="0" w:color="auto"/>
            </w:tcBorders>
            <w:vAlign w:val="center"/>
          </w:tcPr>
          <w:p w14:paraId="2120091E" w14:textId="77777777" w:rsidR="00CA4BF7" w:rsidRDefault="00CA4BF7" w:rsidP="00016058">
            <w:pPr>
              <w:spacing w:after="0"/>
              <w:rPr>
                <w:ins w:id="123" w:author="Wangzhou (Standard &amp; Patent and Pre-Research Dept)" w:date="2021-04-01T22:40:00Z"/>
                <w:rFonts w:ascii="Arial" w:hAnsi="Arial" w:cs="Arial"/>
                <w:lang w:eastAsia="ko-KR"/>
              </w:rPr>
            </w:pPr>
          </w:p>
        </w:tc>
        <w:tc>
          <w:tcPr>
            <w:tcW w:w="0" w:type="auto"/>
            <w:vMerge/>
            <w:tcBorders>
              <w:left w:val="single" w:sz="4" w:space="0" w:color="auto"/>
              <w:right w:val="single" w:sz="4" w:space="0" w:color="auto"/>
            </w:tcBorders>
            <w:vAlign w:val="center"/>
          </w:tcPr>
          <w:p w14:paraId="650A9917" w14:textId="77777777" w:rsidR="00CA4BF7" w:rsidRDefault="00CA4BF7" w:rsidP="00016058">
            <w:pPr>
              <w:spacing w:after="0"/>
              <w:rPr>
                <w:ins w:id="124" w:author="Wangzhou (Standard &amp; Patent and Pre-Research Dept)" w:date="2021-04-01T22:4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29FF559" w14:textId="77777777" w:rsidR="00CA4BF7" w:rsidRDefault="00CA4BF7" w:rsidP="00016058">
            <w:pPr>
              <w:pStyle w:val="TAC"/>
              <w:rPr>
                <w:ins w:id="125" w:author="Wangzhou (Standard &amp; Patent and Pre-Research Dept)" w:date="2021-04-01T22:40:00Z"/>
                <w:rFonts w:cs="Arial"/>
                <w:lang w:eastAsia="zh-CN"/>
              </w:rPr>
            </w:pPr>
            <w:ins w:id="126" w:author="Wangzhou (Standard &amp; Patent and Pre-Research Dept)" w:date="2021-04-01T22:40: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2D944A0C" w14:textId="77777777" w:rsidR="00CA4BF7" w:rsidRDefault="00CA4BF7" w:rsidP="00016058">
            <w:pPr>
              <w:pStyle w:val="TAC"/>
              <w:rPr>
                <w:ins w:id="127" w:author="Wangzhou (Standard &amp; Patent and Pre-Research Dept)" w:date="2021-04-01T22:4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CE98BB9" w14:textId="77777777" w:rsidR="00CA4BF7" w:rsidRDefault="00CA4BF7" w:rsidP="00016058">
            <w:pPr>
              <w:pStyle w:val="TAC"/>
              <w:rPr>
                <w:ins w:id="128" w:author="Wangzhou (Standard &amp; Patent and Pre-Research Dept)" w:date="2021-04-01T22:40: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6A1F820" w14:textId="77777777" w:rsidR="00CA4BF7" w:rsidRDefault="00CA4BF7" w:rsidP="00016058">
            <w:pPr>
              <w:pStyle w:val="TAC"/>
              <w:rPr>
                <w:ins w:id="129" w:author="Wangzhou (Standard &amp; Patent and Pre-Research Dept)" w:date="2021-04-01T22:40:00Z"/>
                <w:rFonts w:cs="Arial"/>
                <w:lang w:eastAsia="ja-JP"/>
              </w:rPr>
            </w:pPr>
            <w:ins w:id="130"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EB894C7" w14:textId="77777777" w:rsidR="00CA4BF7" w:rsidRDefault="00CA4BF7" w:rsidP="00016058">
            <w:pPr>
              <w:pStyle w:val="TAC"/>
              <w:rPr>
                <w:ins w:id="131" w:author="Wangzhou (Standard &amp; Patent and Pre-Research Dept)" w:date="2021-04-01T22:40:00Z"/>
                <w:rFonts w:cs="Arial"/>
                <w:lang w:eastAsia="ja-JP"/>
              </w:rPr>
            </w:pPr>
            <w:ins w:id="132"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A307620" w14:textId="77777777" w:rsidR="00CA4BF7" w:rsidRDefault="00CA4BF7" w:rsidP="00016058">
            <w:pPr>
              <w:pStyle w:val="TAC"/>
              <w:rPr>
                <w:ins w:id="133" w:author="Wangzhou (Standard &amp; Patent and Pre-Research Dept)" w:date="2021-04-01T22:40:00Z"/>
                <w:rFonts w:cs="Arial"/>
                <w:lang w:eastAsia="ja-JP"/>
              </w:rPr>
            </w:pPr>
            <w:ins w:id="134"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308FAD" w14:textId="77777777" w:rsidR="00CA4BF7" w:rsidRDefault="00CA4BF7" w:rsidP="00016058">
            <w:pPr>
              <w:pStyle w:val="TAC"/>
              <w:rPr>
                <w:ins w:id="135" w:author="Wangzhou (Standard &amp; Patent and Pre-Research Dept)" w:date="2021-04-01T22:40:00Z"/>
                <w:rFonts w:cs="Arial"/>
                <w:lang w:eastAsia="ja-JP"/>
              </w:rPr>
            </w:pPr>
            <w:ins w:id="136" w:author="Wangzhou (Standard &amp; Patent and Pre-Research Dept)" w:date="2021-04-01T22:40:00Z">
              <w:r>
                <w:rPr>
                  <w:rFonts w:cs="Arial"/>
                  <w:lang w:eastAsia="ja-JP"/>
                </w:rPr>
                <w:t>Yes</w:t>
              </w:r>
            </w:ins>
          </w:p>
        </w:tc>
        <w:tc>
          <w:tcPr>
            <w:tcW w:w="0" w:type="auto"/>
            <w:vMerge/>
            <w:tcBorders>
              <w:left w:val="single" w:sz="4" w:space="0" w:color="auto"/>
              <w:right w:val="single" w:sz="4" w:space="0" w:color="auto"/>
            </w:tcBorders>
            <w:vAlign w:val="center"/>
          </w:tcPr>
          <w:p w14:paraId="4204C8D3" w14:textId="77777777" w:rsidR="00CA4BF7" w:rsidRDefault="00CA4BF7" w:rsidP="00016058">
            <w:pPr>
              <w:spacing w:after="0"/>
              <w:rPr>
                <w:ins w:id="137" w:author="Wangzhou (Standard &amp; Patent and Pre-Research Dept)" w:date="2021-04-01T22:40:00Z"/>
                <w:rFonts w:ascii="Arial" w:hAnsi="Arial" w:cs="Arial"/>
                <w:sz w:val="18"/>
                <w:lang w:eastAsia="ja-JP"/>
              </w:rPr>
            </w:pPr>
          </w:p>
        </w:tc>
        <w:tc>
          <w:tcPr>
            <w:tcW w:w="0" w:type="auto"/>
            <w:vMerge/>
            <w:tcBorders>
              <w:left w:val="single" w:sz="4" w:space="0" w:color="auto"/>
              <w:right w:val="single" w:sz="4" w:space="0" w:color="auto"/>
            </w:tcBorders>
            <w:vAlign w:val="center"/>
          </w:tcPr>
          <w:p w14:paraId="4C990C7C" w14:textId="77777777" w:rsidR="00CA4BF7" w:rsidRDefault="00CA4BF7" w:rsidP="00016058">
            <w:pPr>
              <w:spacing w:after="0"/>
              <w:rPr>
                <w:ins w:id="138" w:author="Wangzhou (Standard &amp; Patent and Pre-Research Dept)" w:date="2021-04-01T22:40:00Z"/>
                <w:rFonts w:ascii="Arial" w:hAnsi="Arial" w:cs="Arial"/>
                <w:sz w:val="18"/>
                <w:lang w:eastAsia="ko-KR"/>
              </w:rPr>
            </w:pPr>
          </w:p>
        </w:tc>
      </w:tr>
    </w:tbl>
    <w:p w14:paraId="379DA4FF" w14:textId="77777777" w:rsidR="00CA4BF7" w:rsidRDefault="00CA4BF7" w:rsidP="00CA4BF7">
      <w:pPr>
        <w:rPr>
          <w:ins w:id="139" w:author="Wangzhou (Standard &amp; Patent and Pre-Research Dept)" w:date="2021-04-01T22:40:00Z"/>
          <w:lang w:val="en-US"/>
        </w:rPr>
      </w:pPr>
    </w:p>
    <w:p w14:paraId="35CFA7EC" w14:textId="77777777" w:rsidR="00CA4BF7" w:rsidRDefault="00CA4BF7" w:rsidP="00CA4BF7">
      <w:pPr>
        <w:pStyle w:val="40"/>
        <w:ind w:left="864" w:hanging="864"/>
        <w:rPr>
          <w:ins w:id="140" w:author="Wangzhou (Standard &amp; Patent and Pre-Research Dept)" w:date="2021-04-01T22:40:00Z"/>
          <w:lang w:val="en-US" w:eastAsia="ko-KR"/>
        </w:rPr>
      </w:pPr>
      <w:bookmarkStart w:id="141" w:name="_Toc496637841"/>
      <w:bookmarkStart w:id="142" w:name="_Toc46227212"/>
      <w:bookmarkStart w:id="143" w:name="_Toc46226932"/>
      <w:bookmarkStart w:id="144" w:name="_Toc42535401"/>
      <w:bookmarkStart w:id="145" w:name="_Toc42519370"/>
      <w:bookmarkStart w:id="146" w:name="_Toc19093001"/>
      <w:bookmarkStart w:id="147" w:name="_Toc9535572"/>
      <w:bookmarkStart w:id="148" w:name="_Toc533081877"/>
      <w:ins w:id="149" w:author="Wangzhou (Standard &amp; Patent and Pre-Research Dept)" w:date="2021-04-01T22:40:00Z">
        <w:r>
          <w:rPr>
            <w:lang w:val="en-US" w:eastAsia="ja-JP"/>
          </w:rPr>
          <w:t>7.X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w:t>
        </w:r>
        <w:bookmarkEnd w:id="141"/>
        <w:r>
          <w:rPr>
            <w:lang w:eastAsia="ko-KR"/>
          </w:rPr>
          <w:t>CA_1A-</w:t>
        </w:r>
        <w:bookmarkEnd w:id="142"/>
        <w:bookmarkEnd w:id="143"/>
        <w:bookmarkEnd w:id="144"/>
        <w:bookmarkEnd w:id="145"/>
        <w:bookmarkEnd w:id="146"/>
        <w:bookmarkEnd w:id="147"/>
        <w:bookmarkEnd w:id="148"/>
        <w:r>
          <w:rPr>
            <w:lang w:eastAsia="ko-KR"/>
          </w:rPr>
          <w:t>7A-8A-38A</w:t>
        </w:r>
      </w:ins>
    </w:p>
    <w:p w14:paraId="7A69E80A" w14:textId="77777777" w:rsidR="00CA4BF7" w:rsidRDefault="00CA4BF7" w:rsidP="00CA4BF7">
      <w:pPr>
        <w:rPr>
          <w:ins w:id="150" w:author="Wangzhou (Standard &amp; Patent and Pre-Research Dept)" w:date="2021-04-01T22:40:00Z"/>
          <w:lang w:eastAsia="ko-KR"/>
        </w:rPr>
      </w:pPr>
      <w:ins w:id="151" w:author="Wangzhou (Standard &amp; Patent and Pre-Research Dept)" w:date="2021-04-01T22:40: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ins>
    </w:p>
    <w:p w14:paraId="4BF7C9A2" w14:textId="77777777" w:rsidR="00CA4BF7" w:rsidRDefault="00CA4BF7" w:rsidP="00CA4BF7">
      <w:pPr>
        <w:pStyle w:val="ab"/>
        <w:jc w:val="center"/>
        <w:rPr>
          <w:ins w:id="152" w:author="Wangzhou (Standard &amp; Patent and Pre-Research Dept)" w:date="2021-04-01T22:40:00Z"/>
          <w:rFonts w:ascii="Arial" w:hAnsi="Arial" w:cs="Arial"/>
        </w:rPr>
      </w:pPr>
      <w:ins w:id="153" w:author="Wangzhou (Standard &amp; Patent and Pre-Research Dept)" w:date="2021-04-01T22:40:00Z">
        <w:r>
          <w:rPr>
            <w:rFonts w:ascii="Arial" w:hAnsi="Arial" w:cs="Arial"/>
          </w:rPr>
          <w:t>Table 7.X.1.2-1: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CA4BF7" w:rsidRPr="008D4056" w14:paraId="1C82533E" w14:textId="77777777" w:rsidTr="00016058">
        <w:trPr>
          <w:trHeight w:val="285"/>
          <w:ins w:id="154" w:author="Wangzhou (Standard &amp; Patent and Pre-Research Dept)" w:date="2021-04-01T22:40: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BFF2B62" w14:textId="77777777" w:rsidR="00CA4BF7" w:rsidRPr="008D4056" w:rsidRDefault="00CA4BF7" w:rsidP="00016058">
            <w:pPr>
              <w:spacing w:after="0"/>
              <w:jc w:val="center"/>
              <w:rPr>
                <w:ins w:id="155" w:author="Wangzhou (Standard &amp; Patent and Pre-Research Dept)" w:date="2021-04-01T22:40:00Z"/>
                <w:rFonts w:ascii="Arial" w:hAnsi="Arial" w:cs="Arial"/>
                <w:b/>
                <w:bCs/>
                <w:sz w:val="18"/>
                <w:szCs w:val="18"/>
                <w:lang w:val="en-US" w:eastAsia="zh-CN"/>
              </w:rPr>
            </w:pPr>
            <w:ins w:id="156" w:author="Wangzhou (Standard &amp; Patent and Pre-Research Dept)" w:date="2021-04-01T22:40:00Z">
              <w:r w:rsidRPr="008D4056">
                <w:rPr>
                  <w:rFonts w:ascii="Arial" w:hAnsi="Arial" w:cs="Arial"/>
                  <w:b/>
                  <w:bCs/>
                  <w:sz w:val="18"/>
                  <w:szCs w:val="18"/>
                  <w:lang w:val="en-US" w:eastAsia="zh-CN"/>
                </w:rPr>
                <w:lastRenderedPageBreak/>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303F26" w14:textId="77777777" w:rsidR="00CA4BF7" w:rsidRPr="008D4056" w:rsidRDefault="00CA4BF7" w:rsidP="00016058">
            <w:pPr>
              <w:spacing w:after="0"/>
              <w:jc w:val="center"/>
              <w:rPr>
                <w:ins w:id="157" w:author="Wangzhou (Standard &amp; Patent and Pre-Research Dept)" w:date="2021-04-01T22:40:00Z"/>
                <w:rFonts w:ascii="Arial" w:hAnsi="Arial" w:cs="Arial"/>
                <w:b/>
                <w:bCs/>
                <w:sz w:val="18"/>
                <w:szCs w:val="18"/>
                <w:lang w:val="en-US" w:eastAsia="zh-CN"/>
              </w:rPr>
            </w:pPr>
            <w:ins w:id="158" w:author="Wangzhou (Standard &amp; Patent and Pre-Research Dept)" w:date="2021-04-01T22:40: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0F341AF" w14:textId="77777777" w:rsidR="00CA4BF7" w:rsidRPr="008D4056" w:rsidRDefault="00CA4BF7" w:rsidP="00016058">
            <w:pPr>
              <w:spacing w:after="0"/>
              <w:jc w:val="center"/>
              <w:rPr>
                <w:ins w:id="159" w:author="Wangzhou (Standard &amp; Patent and Pre-Research Dept)" w:date="2021-04-01T22:40:00Z"/>
                <w:rFonts w:ascii="Arial" w:hAnsi="Arial" w:cs="Arial"/>
                <w:b/>
                <w:bCs/>
                <w:sz w:val="18"/>
                <w:szCs w:val="18"/>
                <w:lang w:val="en-US" w:eastAsia="zh-CN"/>
              </w:rPr>
            </w:pPr>
            <w:ins w:id="160" w:author="Wangzhou (Standard &amp; Patent and Pre-Research Dept)" w:date="2021-04-01T22:40: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F2BCF35" w14:textId="77777777" w:rsidR="00CA4BF7" w:rsidRPr="008D4056" w:rsidRDefault="00CA4BF7" w:rsidP="00016058">
            <w:pPr>
              <w:spacing w:after="0"/>
              <w:jc w:val="center"/>
              <w:rPr>
                <w:ins w:id="161" w:author="Wangzhou (Standard &amp; Patent and Pre-Research Dept)" w:date="2021-04-01T22:40:00Z"/>
                <w:rFonts w:ascii="Arial" w:hAnsi="Arial" w:cs="Arial"/>
                <w:b/>
                <w:bCs/>
                <w:sz w:val="18"/>
                <w:szCs w:val="18"/>
                <w:lang w:val="en-US" w:eastAsia="zh-CN"/>
              </w:rPr>
            </w:pPr>
            <w:ins w:id="162" w:author="Wangzhou (Standard &amp; Patent and Pre-Research Dept)" w:date="2021-04-01T22:40: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EB90F06" w14:textId="77777777" w:rsidR="00CA4BF7" w:rsidRPr="008D4056" w:rsidRDefault="00CA4BF7" w:rsidP="00016058">
            <w:pPr>
              <w:spacing w:after="0"/>
              <w:jc w:val="center"/>
              <w:rPr>
                <w:ins w:id="163" w:author="Wangzhou (Standard &amp; Patent and Pre-Research Dept)" w:date="2021-04-01T22:40:00Z"/>
                <w:rFonts w:ascii="Arial" w:hAnsi="Arial" w:cs="Arial"/>
                <w:b/>
                <w:bCs/>
                <w:sz w:val="18"/>
                <w:szCs w:val="18"/>
                <w:lang w:val="en-US" w:eastAsia="zh-CN"/>
              </w:rPr>
            </w:pPr>
            <w:ins w:id="164" w:author="Wangzhou (Standard &amp; Patent and Pre-Research Dept)" w:date="2021-04-01T22:40:00Z">
              <w:r w:rsidRPr="008D4056">
                <w:rPr>
                  <w:rFonts w:ascii="Arial" w:hAnsi="Arial" w:cs="Arial"/>
                  <w:b/>
                  <w:bCs/>
                  <w:sz w:val="18"/>
                  <w:szCs w:val="18"/>
                  <w:lang w:val="en-US" w:eastAsia="zh-CN"/>
                </w:rPr>
                <w:t>fy_high</w:t>
              </w:r>
            </w:ins>
          </w:p>
        </w:tc>
      </w:tr>
      <w:tr w:rsidR="00CA4BF7" w:rsidRPr="008D4056" w14:paraId="40D8190F" w14:textId="77777777" w:rsidTr="00016058">
        <w:trPr>
          <w:trHeight w:val="720"/>
          <w:ins w:id="165"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EC020F4" w14:textId="77777777" w:rsidR="00CA4BF7" w:rsidRPr="008D4056" w:rsidRDefault="00CA4BF7" w:rsidP="00016058">
            <w:pPr>
              <w:spacing w:after="0"/>
              <w:rPr>
                <w:ins w:id="166" w:author="Wangzhou (Standard &amp; Patent and Pre-Research Dept)" w:date="2021-04-01T22:40:00Z"/>
                <w:rFonts w:ascii="Arial" w:hAnsi="Arial" w:cs="Arial"/>
                <w:sz w:val="18"/>
                <w:szCs w:val="18"/>
                <w:lang w:val="en-US" w:eastAsia="zh-CN"/>
              </w:rPr>
            </w:pPr>
            <w:ins w:id="167" w:author="Wangzhou (Standard &amp; Patent and Pre-Research Dept)" w:date="2021-04-01T22:40: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3BBD09A8" w14:textId="77777777" w:rsidR="00CA4BF7" w:rsidRPr="008D4056" w:rsidRDefault="00CA4BF7" w:rsidP="00016058">
            <w:pPr>
              <w:spacing w:after="0"/>
              <w:jc w:val="center"/>
              <w:rPr>
                <w:ins w:id="168" w:author="Wangzhou (Standard &amp; Patent and Pre-Research Dept)" w:date="2021-04-01T22:40:00Z"/>
                <w:rFonts w:ascii="Arial" w:hAnsi="Arial" w:cs="Arial"/>
                <w:sz w:val="18"/>
                <w:szCs w:val="18"/>
                <w:lang w:val="en-US" w:eastAsia="zh-CN"/>
              </w:rPr>
            </w:pPr>
            <w:ins w:id="169" w:author="Wangzhou (Standard &amp; Patent and Pre-Research Dept)" w:date="2021-04-01T22:40: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14:paraId="5E2843C7" w14:textId="77777777" w:rsidR="00CA4BF7" w:rsidRPr="008D4056" w:rsidRDefault="00CA4BF7" w:rsidP="00016058">
            <w:pPr>
              <w:spacing w:after="0"/>
              <w:jc w:val="center"/>
              <w:rPr>
                <w:ins w:id="170" w:author="Wangzhou (Standard &amp; Patent and Pre-Research Dept)" w:date="2021-04-01T22:40:00Z"/>
                <w:rFonts w:ascii="Arial" w:hAnsi="Arial" w:cs="Arial"/>
                <w:sz w:val="18"/>
                <w:szCs w:val="18"/>
                <w:lang w:val="en-US" w:eastAsia="zh-CN"/>
              </w:rPr>
            </w:pPr>
            <w:ins w:id="171" w:author="Wangzhou (Standard &amp; Patent and Pre-Research Dept)" w:date="2021-04-01T22:40: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14:paraId="49BD09A7" w14:textId="77777777" w:rsidR="00CA4BF7" w:rsidRPr="008D4056" w:rsidRDefault="00CA4BF7" w:rsidP="00016058">
            <w:pPr>
              <w:spacing w:after="0"/>
              <w:jc w:val="center"/>
              <w:rPr>
                <w:ins w:id="172" w:author="Wangzhou (Standard &amp; Patent and Pre-Research Dept)" w:date="2021-04-01T22:40:00Z"/>
                <w:rFonts w:ascii="Arial" w:hAnsi="Arial" w:cs="Arial"/>
                <w:sz w:val="18"/>
                <w:szCs w:val="18"/>
                <w:lang w:val="en-US" w:eastAsia="zh-CN"/>
              </w:rPr>
            </w:pPr>
            <w:ins w:id="173" w:author="Wangzhou (Standard &amp; Patent and Pre-Research Dept)" w:date="2021-04-01T22:40: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14:paraId="742815C5" w14:textId="77777777" w:rsidR="00CA4BF7" w:rsidRPr="008D4056" w:rsidRDefault="00CA4BF7" w:rsidP="00016058">
            <w:pPr>
              <w:spacing w:after="0"/>
              <w:jc w:val="center"/>
              <w:rPr>
                <w:ins w:id="174" w:author="Wangzhou (Standard &amp; Patent and Pre-Research Dept)" w:date="2021-04-01T22:40:00Z"/>
                <w:rFonts w:ascii="Arial" w:hAnsi="Arial" w:cs="Arial"/>
                <w:sz w:val="18"/>
                <w:szCs w:val="18"/>
                <w:lang w:val="en-US" w:eastAsia="zh-CN"/>
              </w:rPr>
            </w:pPr>
            <w:ins w:id="175" w:author="Wangzhou (Standard &amp; Patent and Pre-Research Dept)" w:date="2021-04-01T22:40:00Z">
              <w:r w:rsidRPr="008D4056">
                <w:rPr>
                  <w:rFonts w:ascii="Arial" w:hAnsi="Arial" w:cs="Arial"/>
                  <w:sz w:val="18"/>
                  <w:szCs w:val="18"/>
                  <w:lang w:val="en-US" w:eastAsia="zh-CN"/>
                </w:rPr>
                <w:t>915</w:t>
              </w:r>
            </w:ins>
          </w:p>
        </w:tc>
      </w:tr>
      <w:tr w:rsidR="00CA4BF7" w:rsidRPr="008D4056" w14:paraId="44F2854B" w14:textId="77777777" w:rsidTr="00016058">
        <w:trPr>
          <w:trHeight w:val="285"/>
          <w:ins w:id="176"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D461CE8" w14:textId="77777777" w:rsidR="00CA4BF7" w:rsidRPr="008D4056" w:rsidRDefault="00CA4BF7" w:rsidP="00016058">
            <w:pPr>
              <w:spacing w:after="0"/>
              <w:rPr>
                <w:ins w:id="177" w:author="Wangzhou (Standard &amp; Patent and Pre-Research Dept)" w:date="2021-04-01T22:40:00Z"/>
                <w:rFonts w:ascii="Arial" w:hAnsi="Arial" w:cs="Arial"/>
                <w:sz w:val="18"/>
                <w:szCs w:val="18"/>
                <w:lang w:val="en-US" w:eastAsia="zh-CN"/>
              </w:rPr>
            </w:pPr>
            <w:ins w:id="178" w:author="Wangzhou (Standard &amp; Patent and Pre-Research Dept)" w:date="2021-04-01T22:40: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45CFBC8F" w14:textId="77777777" w:rsidR="00CA4BF7" w:rsidRPr="008D4056" w:rsidRDefault="00CA4BF7" w:rsidP="00016058">
            <w:pPr>
              <w:spacing w:after="0"/>
              <w:jc w:val="center"/>
              <w:rPr>
                <w:ins w:id="179" w:author="Wangzhou (Standard &amp; Patent and Pre-Research Dept)" w:date="2021-04-01T22:40:00Z"/>
                <w:rFonts w:ascii="Arial" w:hAnsi="Arial" w:cs="Arial"/>
                <w:sz w:val="18"/>
                <w:szCs w:val="18"/>
                <w:lang w:val="en-US" w:eastAsia="zh-CN"/>
              </w:rPr>
            </w:pPr>
            <w:ins w:id="180" w:author="Wangzhou (Standard &amp; Patent and Pre-Research Dept)" w:date="2021-04-01T22:40: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4D819057" w14:textId="77777777" w:rsidR="00CA4BF7" w:rsidRPr="008D4056" w:rsidRDefault="00CA4BF7" w:rsidP="00016058">
            <w:pPr>
              <w:spacing w:after="0"/>
              <w:jc w:val="center"/>
              <w:rPr>
                <w:ins w:id="181" w:author="Wangzhou (Standard &amp; Patent and Pre-Research Dept)" w:date="2021-04-01T22:40:00Z"/>
                <w:rFonts w:ascii="Arial" w:hAnsi="Arial" w:cs="Arial"/>
                <w:sz w:val="18"/>
                <w:szCs w:val="18"/>
                <w:lang w:val="en-US" w:eastAsia="zh-CN"/>
              </w:rPr>
            </w:pPr>
            <w:ins w:id="182" w:author="Wangzhou (Standard &amp; Patent and Pre-Research Dept)" w:date="2021-04-01T22:40: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7E8B4400" w14:textId="77777777" w:rsidR="00CA4BF7" w:rsidRPr="008D4056" w:rsidRDefault="00CA4BF7" w:rsidP="00016058">
            <w:pPr>
              <w:spacing w:after="0"/>
              <w:jc w:val="center"/>
              <w:rPr>
                <w:ins w:id="183" w:author="Wangzhou (Standard &amp; Patent and Pre-Research Dept)" w:date="2021-04-01T22:40:00Z"/>
                <w:rFonts w:ascii="Arial" w:hAnsi="Arial" w:cs="Arial"/>
                <w:sz w:val="18"/>
                <w:szCs w:val="18"/>
                <w:lang w:val="en-US" w:eastAsia="zh-CN"/>
              </w:rPr>
            </w:pPr>
            <w:ins w:id="184" w:author="Wangzhou (Standard &amp; Patent and Pre-Research Dept)" w:date="2021-04-01T22:40: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3FBCB181" w14:textId="77777777" w:rsidR="00CA4BF7" w:rsidRPr="008D4056" w:rsidRDefault="00CA4BF7" w:rsidP="00016058">
            <w:pPr>
              <w:spacing w:after="0"/>
              <w:jc w:val="center"/>
              <w:rPr>
                <w:ins w:id="185" w:author="Wangzhou (Standard &amp; Patent and Pre-Research Dept)" w:date="2021-04-01T22:40:00Z"/>
                <w:rFonts w:ascii="Arial" w:hAnsi="Arial" w:cs="Arial"/>
                <w:sz w:val="18"/>
                <w:szCs w:val="18"/>
                <w:lang w:val="en-US" w:eastAsia="zh-CN"/>
              </w:rPr>
            </w:pPr>
            <w:ins w:id="186" w:author="Wangzhou (Standard &amp; Patent and Pre-Research Dept)" w:date="2021-04-01T22:40:00Z">
              <w:r w:rsidRPr="008D4056">
                <w:rPr>
                  <w:rFonts w:ascii="Arial" w:hAnsi="Arial" w:cs="Arial"/>
                  <w:sz w:val="18"/>
                  <w:szCs w:val="18"/>
                  <w:lang w:val="en-US" w:eastAsia="zh-CN"/>
                </w:rPr>
                <w:t>2* fy_high</w:t>
              </w:r>
            </w:ins>
          </w:p>
        </w:tc>
      </w:tr>
      <w:tr w:rsidR="00CA4BF7" w:rsidRPr="008D4056" w14:paraId="2AE770BF" w14:textId="77777777" w:rsidTr="00016058">
        <w:trPr>
          <w:trHeight w:val="825"/>
          <w:ins w:id="187"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6F06983" w14:textId="77777777" w:rsidR="00CA4BF7" w:rsidRPr="008D4056" w:rsidRDefault="00CA4BF7" w:rsidP="00016058">
            <w:pPr>
              <w:spacing w:after="0"/>
              <w:rPr>
                <w:ins w:id="188" w:author="Wangzhou (Standard &amp; Patent and Pre-Research Dept)" w:date="2021-04-01T22:40:00Z"/>
                <w:rFonts w:ascii="Arial" w:hAnsi="Arial" w:cs="Arial"/>
                <w:sz w:val="18"/>
                <w:szCs w:val="18"/>
                <w:lang w:val="en-US" w:eastAsia="zh-CN"/>
              </w:rPr>
            </w:pPr>
            <w:ins w:id="189" w:author="Wangzhou (Standard &amp; Patent and Pre-Research Dept)" w:date="2021-04-01T22:40: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700C8334" w14:textId="77777777" w:rsidR="00CA4BF7" w:rsidRPr="008D4056" w:rsidRDefault="00CA4BF7" w:rsidP="00016058">
            <w:pPr>
              <w:spacing w:after="0"/>
              <w:jc w:val="center"/>
              <w:rPr>
                <w:ins w:id="190" w:author="Wangzhou (Standard &amp; Patent and Pre-Research Dept)" w:date="2021-04-01T22:40:00Z"/>
                <w:rFonts w:ascii="Arial" w:hAnsi="Arial" w:cs="Arial"/>
                <w:sz w:val="18"/>
                <w:szCs w:val="18"/>
                <w:lang w:val="en-US" w:eastAsia="zh-CN"/>
              </w:rPr>
            </w:pPr>
            <w:ins w:id="191" w:author="Wangzhou (Standard &amp; Patent and Pre-Research Dept)" w:date="2021-04-01T22:40: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14:paraId="2B126012" w14:textId="77777777" w:rsidR="00CA4BF7" w:rsidRPr="008D4056" w:rsidRDefault="00CA4BF7" w:rsidP="00016058">
            <w:pPr>
              <w:spacing w:after="0"/>
              <w:jc w:val="center"/>
              <w:rPr>
                <w:ins w:id="192" w:author="Wangzhou (Standard &amp; Patent and Pre-Research Dept)" w:date="2021-04-01T22:40:00Z"/>
                <w:rFonts w:ascii="Arial" w:hAnsi="Arial" w:cs="Arial"/>
                <w:sz w:val="18"/>
                <w:szCs w:val="18"/>
                <w:lang w:val="en-US" w:eastAsia="zh-CN"/>
              </w:rPr>
            </w:pPr>
            <w:ins w:id="193" w:author="Wangzhou (Standard &amp; Patent and Pre-Research Dept)" w:date="2021-04-01T22:40: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14:paraId="7AFC67E1" w14:textId="77777777" w:rsidR="00CA4BF7" w:rsidRPr="008D4056" w:rsidRDefault="00CA4BF7" w:rsidP="00016058">
            <w:pPr>
              <w:spacing w:after="0"/>
              <w:jc w:val="center"/>
              <w:rPr>
                <w:ins w:id="194" w:author="Wangzhou (Standard &amp; Patent and Pre-Research Dept)" w:date="2021-04-01T22:40:00Z"/>
                <w:rFonts w:ascii="Arial" w:hAnsi="Arial" w:cs="Arial"/>
                <w:sz w:val="18"/>
                <w:szCs w:val="18"/>
                <w:lang w:val="en-US" w:eastAsia="zh-CN"/>
              </w:rPr>
            </w:pPr>
            <w:ins w:id="195" w:author="Wangzhou (Standard &amp; Patent and Pre-Research Dept)" w:date="2021-04-01T22:40: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14:paraId="402A1EAC" w14:textId="77777777" w:rsidR="00CA4BF7" w:rsidRPr="008D4056" w:rsidRDefault="00CA4BF7" w:rsidP="00016058">
            <w:pPr>
              <w:spacing w:after="0"/>
              <w:jc w:val="center"/>
              <w:rPr>
                <w:ins w:id="196" w:author="Wangzhou (Standard &amp; Patent and Pre-Research Dept)" w:date="2021-04-01T22:40:00Z"/>
                <w:rFonts w:ascii="Arial" w:hAnsi="Arial" w:cs="Arial"/>
                <w:sz w:val="18"/>
                <w:szCs w:val="18"/>
                <w:lang w:val="en-US" w:eastAsia="zh-CN"/>
              </w:rPr>
            </w:pPr>
            <w:ins w:id="197" w:author="Wangzhou (Standard &amp; Patent and Pre-Research Dept)" w:date="2021-04-01T22:40:00Z">
              <w:r w:rsidRPr="008D4056">
                <w:rPr>
                  <w:rFonts w:ascii="Arial" w:hAnsi="Arial" w:cs="Arial"/>
                  <w:sz w:val="18"/>
                  <w:szCs w:val="18"/>
                  <w:lang w:val="en-US" w:eastAsia="zh-CN"/>
                </w:rPr>
                <w:t>1830</w:t>
              </w:r>
            </w:ins>
          </w:p>
        </w:tc>
      </w:tr>
      <w:tr w:rsidR="00CA4BF7" w:rsidRPr="008D4056" w14:paraId="6F5C49BC" w14:textId="77777777" w:rsidTr="00016058">
        <w:trPr>
          <w:trHeight w:val="285"/>
          <w:ins w:id="198"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BDD1513" w14:textId="77777777" w:rsidR="00CA4BF7" w:rsidRPr="008D4056" w:rsidRDefault="00CA4BF7" w:rsidP="00016058">
            <w:pPr>
              <w:spacing w:after="0"/>
              <w:rPr>
                <w:ins w:id="199" w:author="Wangzhou (Standard &amp; Patent and Pre-Research Dept)" w:date="2021-04-01T22:40:00Z"/>
                <w:rFonts w:ascii="Arial" w:hAnsi="Arial" w:cs="Arial"/>
                <w:sz w:val="18"/>
                <w:szCs w:val="18"/>
                <w:lang w:val="en-US" w:eastAsia="zh-CN"/>
              </w:rPr>
            </w:pPr>
            <w:ins w:id="200" w:author="Wangzhou (Standard &amp; Patent and Pre-Research Dept)" w:date="2021-04-01T22:40: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B7E2A88" w14:textId="77777777" w:rsidR="00CA4BF7" w:rsidRPr="008D4056" w:rsidRDefault="00CA4BF7" w:rsidP="00016058">
            <w:pPr>
              <w:spacing w:after="0"/>
              <w:jc w:val="center"/>
              <w:rPr>
                <w:ins w:id="201" w:author="Wangzhou (Standard &amp; Patent and Pre-Research Dept)" w:date="2021-04-01T22:40:00Z"/>
                <w:rFonts w:ascii="Arial" w:hAnsi="Arial" w:cs="Arial"/>
                <w:sz w:val="18"/>
                <w:szCs w:val="18"/>
                <w:lang w:val="en-US" w:eastAsia="zh-CN"/>
              </w:rPr>
            </w:pPr>
            <w:ins w:id="202" w:author="Wangzhou (Standard &amp; Patent and Pre-Research Dept)" w:date="2021-04-01T22:40: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723278D2" w14:textId="77777777" w:rsidR="00CA4BF7" w:rsidRPr="008D4056" w:rsidRDefault="00CA4BF7" w:rsidP="00016058">
            <w:pPr>
              <w:spacing w:after="0"/>
              <w:jc w:val="center"/>
              <w:rPr>
                <w:ins w:id="203" w:author="Wangzhou (Standard &amp; Patent and Pre-Research Dept)" w:date="2021-04-01T22:40:00Z"/>
                <w:rFonts w:ascii="Arial" w:hAnsi="Arial" w:cs="Arial"/>
                <w:sz w:val="18"/>
                <w:szCs w:val="18"/>
                <w:lang w:val="en-US" w:eastAsia="zh-CN"/>
              </w:rPr>
            </w:pPr>
            <w:ins w:id="204" w:author="Wangzhou (Standard &amp; Patent and Pre-Research Dept)" w:date="2021-04-01T22:40: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15521331" w14:textId="77777777" w:rsidR="00CA4BF7" w:rsidRPr="008D4056" w:rsidRDefault="00CA4BF7" w:rsidP="00016058">
            <w:pPr>
              <w:spacing w:after="0"/>
              <w:jc w:val="center"/>
              <w:rPr>
                <w:ins w:id="205" w:author="Wangzhou (Standard &amp; Patent and Pre-Research Dept)" w:date="2021-04-01T22:40:00Z"/>
                <w:rFonts w:ascii="Arial" w:hAnsi="Arial" w:cs="Arial"/>
                <w:sz w:val="18"/>
                <w:szCs w:val="18"/>
                <w:lang w:val="en-US" w:eastAsia="zh-CN"/>
              </w:rPr>
            </w:pPr>
            <w:ins w:id="206" w:author="Wangzhou (Standard &amp; Patent and Pre-Research Dept)" w:date="2021-04-01T22:40: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08B6FEDE" w14:textId="77777777" w:rsidR="00CA4BF7" w:rsidRPr="008D4056" w:rsidRDefault="00CA4BF7" w:rsidP="00016058">
            <w:pPr>
              <w:spacing w:after="0"/>
              <w:jc w:val="center"/>
              <w:rPr>
                <w:ins w:id="207" w:author="Wangzhou (Standard &amp; Patent and Pre-Research Dept)" w:date="2021-04-01T22:40:00Z"/>
                <w:rFonts w:ascii="Arial" w:hAnsi="Arial" w:cs="Arial"/>
                <w:sz w:val="18"/>
                <w:szCs w:val="18"/>
                <w:lang w:val="en-US" w:eastAsia="zh-CN"/>
              </w:rPr>
            </w:pPr>
            <w:ins w:id="208" w:author="Wangzhou (Standard &amp; Patent and Pre-Research Dept)" w:date="2021-04-01T22:40:00Z">
              <w:r w:rsidRPr="008D4056">
                <w:rPr>
                  <w:rFonts w:ascii="Arial" w:hAnsi="Arial" w:cs="Arial"/>
                  <w:sz w:val="18"/>
                  <w:szCs w:val="18"/>
                  <w:lang w:val="en-US" w:eastAsia="zh-CN"/>
                </w:rPr>
                <w:t>3* fy_high</w:t>
              </w:r>
            </w:ins>
          </w:p>
        </w:tc>
      </w:tr>
      <w:tr w:rsidR="00CA4BF7" w:rsidRPr="008D4056" w14:paraId="512048D4" w14:textId="77777777" w:rsidTr="00016058">
        <w:trPr>
          <w:trHeight w:val="660"/>
          <w:ins w:id="209"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285AF40" w14:textId="77777777" w:rsidR="00CA4BF7" w:rsidRPr="008D4056" w:rsidRDefault="00CA4BF7" w:rsidP="00016058">
            <w:pPr>
              <w:spacing w:after="0"/>
              <w:rPr>
                <w:ins w:id="210" w:author="Wangzhou (Standard &amp; Patent and Pre-Research Dept)" w:date="2021-04-01T22:40:00Z"/>
                <w:rFonts w:ascii="Arial" w:hAnsi="Arial" w:cs="Arial"/>
                <w:sz w:val="18"/>
                <w:szCs w:val="18"/>
                <w:lang w:val="en-US" w:eastAsia="zh-CN"/>
              </w:rPr>
            </w:pPr>
            <w:ins w:id="211" w:author="Wangzhou (Standard &amp; Patent and Pre-Research Dept)" w:date="2021-04-01T22:40: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1DA11121" w14:textId="77777777" w:rsidR="00CA4BF7" w:rsidRPr="008D4056" w:rsidRDefault="00CA4BF7" w:rsidP="00016058">
            <w:pPr>
              <w:spacing w:after="0"/>
              <w:jc w:val="center"/>
              <w:rPr>
                <w:ins w:id="212" w:author="Wangzhou (Standard &amp; Patent and Pre-Research Dept)" w:date="2021-04-01T22:40:00Z"/>
                <w:rFonts w:ascii="Arial" w:hAnsi="Arial" w:cs="Arial"/>
                <w:sz w:val="18"/>
                <w:szCs w:val="18"/>
                <w:lang w:val="en-US" w:eastAsia="zh-CN"/>
              </w:rPr>
            </w:pPr>
            <w:ins w:id="213" w:author="Wangzhou (Standard &amp; Patent and Pre-Research Dept)" w:date="2021-04-01T22:40: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14:paraId="471AE186" w14:textId="77777777" w:rsidR="00CA4BF7" w:rsidRPr="008D4056" w:rsidRDefault="00CA4BF7" w:rsidP="00016058">
            <w:pPr>
              <w:spacing w:after="0"/>
              <w:jc w:val="center"/>
              <w:rPr>
                <w:ins w:id="214" w:author="Wangzhou (Standard &amp; Patent and Pre-Research Dept)" w:date="2021-04-01T22:40:00Z"/>
                <w:rFonts w:ascii="Arial" w:hAnsi="Arial" w:cs="Arial"/>
                <w:sz w:val="18"/>
                <w:szCs w:val="18"/>
                <w:lang w:val="en-US" w:eastAsia="zh-CN"/>
              </w:rPr>
            </w:pPr>
            <w:ins w:id="215" w:author="Wangzhou (Standard &amp; Patent and Pre-Research Dept)" w:date="2021-04-01T22:40: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14:paraId="6D4AB6E8" w14:textId="77777777" w:rsidR="00CA4BF7" w:rsidRPr="008D4056" w:rsidRDefault="00CA4BF7" w:rsidP="00016058">
            <w:pPr>
              <w:spacing w:after="0"/>
              <w:jc w:val="center"/>
              <w:rPr>
                <w:ins w:id="216" w:author="Wangzhou (Standard &amp; Patent and Pre-Research Dept)" w:date="2021-04-01T22:40:00Z"/>
                <w:rFonts w:ascii="Arial" w:hAnsi="Arial" w:cs="Arial"/>
                <w:sz w:val="18"/>
                <w:szCs w:val="18"/>
                <w:lang w:val="en-US" w:eastAsia="zh-CN"/>
              </w:rPr>
            </w:pPr>
            <w:ins w:id="217" w:author="Wangzhou (Standard &amp; Patent and Pre-Research Dept)" w:date="2021-04-01T22:40: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14:paraId="6657CB54" w14:textId="77777777" w:rsidR="00CA4BF7" w:rsidRPr="008D4056" w:rsidRDefault="00CA4BF7" w:rsidP="00016058">
            <w:pPr>
              <w:spacing w:after="0"/>
              <w:jc w:val="center"/>
              <w:rPr>
                <w:ins w:id="218" w:author="Wangzhou (Standard &amp; Patent and Pre-Research Dept)" w:date="2021-04-01T22:40:00Z"/>
                <w:rFonts w:ascii="Arial" w:hAnsi="Arial" w:cs="Arial"/>
                <w:sz w:val="18"/>
                <w:szCs w:val="18"/>
                <w:lang w:val="en-US" w:eastAsia="zh-CN"/>
              </w:rPr>
            </w:pPr>
            <w:ins w:id="219" w:author="Wangzhou (Standard &amp; Patent and Pre-Research Dept)" w:date="2021-04-01T22:40:00Z">
              <w:r w:rsidRPr="008D4056">
                <w:rPr>
                  <w:rFonts w:ascii="Arial" w:hAnsi="Arial" w:cs="Arial"/>
                  <w:sz w:val="18"/>
                  <w:szCs w:val="18"/>
                  <w:lang w:val="en-US" w:eastAsia="zh-CN"/>
                </w:rPr>
                <w:t>2745</w:t>
              </w:r>
            </w:ins>
          </w:p>
        </w:tc>
      </w:tr>
      <w:tr w:rsidR="00CA4BF7" w:rsidRPr="008D4056" w14:paraId="5447CCA6" w14:textId="77777777" w:rsidTr="00016058">
        <w:trPr>
          <w:trHeight w:val="285"/>
          <w:ins w:id="220"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6DBC2" w14:textId="77777777" w:rsidR="00CA4BF7" w:rsidRPr="008D4056" w:rsidRDefault="00CA4BF7" w:rsidP="00016058">
            <w:pPr>
              <w:spacing w:after="0"/>
              <w:rPr>
                <w:ins w:id="221" w:author="Wangzhou (Standard &amp; Patent and Pre-Research Dept)" w:date="2021-04-01T22:40:00Z"/>
                <w:rFonts w:ascii="Arial" w:hAnsi="Arial" w:cs="Arial"/>
                <w:sz w:val="18"/>
                <w:szCs w:val="18"/>
                <w:lang w:val="en-US" w:eastAsia="zh-CN"/>
              </w:rPr>
            </w:pPr>
            <w:ins w:id="222" w:author="Wangzhou (Standard &amp; Patent and Pre-Research Dept)" w:date="2021-04-01T22:40: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C798D26" w14:textId="77777777" w:rsidR="00CA4BF7" w:rsidRPr="008D4056" w:rsidRDefault="00CA4BF7" w:rsidP="00016058">
            <w:pPr>
              <w:spacing w:after="0"/>
              <w:jc w:val="center"/>
              <w:rPr>
                <w:ins w:id="223" w:author="Wangzhou (Standard &amp; Patent and Pre-Research Dept)" w:date="2021-04-01T22:40:00Z"/>
                <w:rFonts w:ascii="Arial" w:hAnsi="Arial" w:cs="Arial"/>
                <w:sz w:val="18"/>
                <w:szCs w:val="18"/>
                <w:lang w:val="en-US" w:eastAsia="zh-CN"/>
              </w:rPr>
            </w:pPr>
            <w:ins w:id="224" w:author="Wangzhou (Standard &amp; Patent and Pre-Research Dept)" w:date="2021-04-01T22:40: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3E28C552" w14:textId="77777777" w:rsidR="00CA4BF7" w:rsidRPr="008D4056" w:rsidRDefault="00CA4BF7" w:rsidP="00016058">
            <w:pPr>
              <w:spacing w:after="0"/>
              <w:jc w:val="center"/>
              <w:rPr>
                <w:ins w:id="225" w:author="Wangzhou (Standard &amp; Patent and Pre-Research Dept)" w:date="2021-04-01T22:40:00Z"/>
                <w:rFonts w:ascii="Arial" w:hAnsi="Arial" w:cs="Arial"/>
                <w:sz w:val="18"/>
                <w:szCs w:val="18"/>
                <w:lang w:val="en-US" w:eastAsia="zh-CN"/>
              </w:rPr>
            </w:pPr>
            <w:ins w:id="226" w:author="Wangzhou (Standard &amp; Patent and Pre-Research Dept)" w:date="2021-04-01T22:40: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3D269E73" w14:textId="77777777" w:rsidR="00CA4BF7" w:rsidRPr="008D4056" w:rsidRDefault="00CA4BF7" w:rsidP="00016058">
            <w:pPr>
              <w:spacing w:after="0"/>
              <w:jc w:val="center"/>
              <w:rPr>
                <w:ins w:id="227" w:author="Wangzhou (Standard &amp; Patent and Pre-Research Dept)" w:date="2021-04-01T22:40:00Z"/>
                <w:rFonts w:ascii="Arial" w:hAnsi="Arial" w:cs="Arial"/>
                <w:sz w:val="18"/>
                <w:szCs w:val="18"/>
                <w:lang w:val="en-US" w:eastAsia="zh-CN"/>
              </w:rPr>
            </w:pPr>
            <w:ins w:id="228" w:author="Wangzhou (Standard &amp; Patent and Pre-Research Dept)" w:date="2021-04-01T22:40: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0D997C72" w14:textId="77777777" w:rsidR="00CA4BF7" w:rsidRPr="008D4056" w:rsidRDefault="00CA4BF7" w:rsidP="00016058">
            <w:pPr>
              <w:spacing w:after="0"/>
              <w:jc w:val="center"/>
              <w:rPr>
                <w:ins w:id="229" w:author="Wangzhou (Standard &amp; Patent and Pre-Research Dept)" w:date="2021-04-01T22:40:00Z"/>
                <w:rFonts w:ascii="Arial" w:hAnsi="Arial" w:cs="Arial"/>
                <w:sz w:val="18"/>
                <w:szCs w:val="18"/>
                <w:lang w:val="en-US" w:eastAsia="zh-CN"/>
              </w:rPr>
            </w:pPr>
            <w:ins w:id="230" w:author="Wangzhou (Standard &amp; Patent and Pre-Research Dept)" w:date="2021-04-01T22:40:00Z">
              <w:r w:rsidRPr="008D4056">
                <w:rPr>
                  <w:rFonts w:ascii="Arial" w:hAnsi="Arial" w:cs="Arial"/>
                  <w:sz w:val="18"/>
                  <w:szCs w:val="18"/>
                  <w:lang w:val="en-US" w:eastAsia="zh-CN"/>
                </w:rPr>
                <w:t>|fy_high + fx_high|</w:t>
              </w:r>
            </w:ins>
          </w:p>
        </w:tc>
      </w:tr>
      <w:tr w:rsidR="00CA4BF7" w:rsidRPr="008D4056" w14:paraId="07E65575" w14:textId="77777777" w:rsidTr="00016058">
        <w:trPr>
          <w:trHeight w:val="705"/>
          <w:ins w:id="231"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182CEB9" w14:textId="77777777" w:rsidR="00CA4BF7" w:rsidRPr="008D4056" w:rsidRDefault="00CA4BF7" w:rsidP="00016058">
            <w:pPr>
              <w:spacing w:after="0"/>
              <w:rPr>
                <w:ins w:id="232" w:author="Wangzhou (Standard &amp; Patent and Pre-Research Dept)" w:date="2021-04-01T22:40:00Z"/>
                <w:rFonts w:ascii="Arial" w:hAnsi="Arial" w:cs="Arial"/>
                <w:sz w:val="18"/>
                <w:szCs w:val="18"/>
                <w:lang w:val="en-US" w:eastAsia="zh-CN"/>
              </w:rPr>
            </w:pPr>
            <w:ins w:id="233"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724187EA" w14:textId="77777777" w:rsidR="00CA4BF7" w:rsidRPr="008D4056" w:rsidRDefault="00CA4BF7" w:rsidP="00016058">
            <w:pPr>
              <w:spacing w:after="0"/>
              <w:jc w:val="center"/>
              <w:rPr>
                <w:ins w:id="234" w:author="Wangzhou (Standard &amp; Patent and Pre-Research Dept)" w:date="2021-04-01T22:40:00Z"/>
                <w:rFonts w:ascii="Arial" w:hAnsi="Arial" w:cs="Arial"/>
                <w:sz w:val="18"/>
                <w:szCs w:val="18"/>
                <w:lang w:val="en-US" w:eastAsia="zh-CN"/>
              </w:rPr>
            </w:pPr>
            <w:ins w:id="235" w:author="Wangzhou (Standard &amp; Patent and Pre-Research Dept)" w:date="2021-04-01T22:40: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14:paraId="57080DBF" w14:textId="77777777" w:rsidR="00CA4BF7" w:rsidRPr="008D4056" w:rsidRDefault="00CA4BF7" w:rsidP="00016058">
            <w:pPr>
              <w:spacing w:after="0"/>
              <w:jc w:val="center"/>
              <w:rPr>
                <w:ins w:id="236" w:author="Wangzhou (Standard &amp; Patent and Pre-Research Dept)" w:date="2021-04-01T22:40:00Z"/>
                <w:rFonts w:ascii="Arial" w:hAnsi="Arial" w:cs="Arial"/>
                <w:sz w:val="18"/>
                <w:szCs w:val="18"/>
                <w:lang w:val="en-US" w:eastAsia="zh-CN"/>
              </w:rPr>
            </w:pPr>
            <w:ins w:id="237" w:author="Wangzhou (Standard &amp; Patent and Pre-Research Dept)" w:date="2021-04-01T22:40: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14:paraId="6B044E65" w14:textId="77777777" w:rsidR="00CA4BF7" w:rsidRPr="008D4056" w:rsidRDefault="00CA4BF7" w:rsidP="00016058">
            <w:pPr>
              <w:spacing w:after="0"/>
              <w:jc w:val="center"/>
              <w:rPr>
                <w:ins w:id="238" w:author="Wangzhou (Standard &amp; Patent and Pre-Research Dept)" w:date="2021-04-01T22:40:00Z"/>
                <w:rFonts w:ascii="Arial" w:hAnsi="Arial" w:cs="Arial"/>
                <w:sz w:val="18"/>
                <w:szCs w:val="18"/>
                <w:lang w:val="en-US" w:eastAsia="zh-CN"/>
              </w:rPr>
            </w:pPr>
            <w:ins w:id="239" w:author="Wangzhou (Standard &amp; Patent and Pre-Research Dept)" w:date="2021-04-01T22:40: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14:paraId="1F407C1E" w14:textId="77777777" w:rsidR="00CA4BF7" w:rsidRPr="008D4056" w:rsidRDefault="00CA4BF7" w:rsidP="00016058">
            <w:pPr>
              <w:spacing w:after="0"/>
              <w:jc w:val="center"/>
              <w:rPr>
                <w:ins w:id="240" w:author="Wangzhou (Standard &amp; Patent and Pre-Research Dept)" w:date="2021-04-01T22:40:00Z"/>
                <w:rFonts w:ascii="Arial" w:hAnsi="Arial" w:cs="Arial"/>
                <w:sz w:val="18"/>
                <w:szCs w:val="18"/>
                <w:lang w:val="en-US" w:eastAsia="zh-CN"/>
              </w:rPr>
            </w:pPr>
            <w:ins w:id="241" w:author="Wangzhou (Standard &amp; Patent and Pre-Research Dept)" w:date="2021-04-01T22:40:00Z">
              <w:r w:rsidRPr="008D4056">
                <w:rPr>
                  <w:rFonts w:ascii="Arial" w:hAnsi="Arial" w:cs="Arial"/>
                  <w:sz w:val="18"/>
                  <w:szCs w:val="18"/>
                  <w:lang w:val="en-US" w:eastAsia="zh-CN"/>
                </w:rPr>
                <w:t>2895</w:t>
              </w:r>
            </w:ins>
          </w:p>
        </w:tc>
      </w:tr>
      <w:tr w:rsidR="00CA4BF7" w:rsidRPr="008D4056" w14:paraId="00D44F33" w14:textId="77777777" w:rsidTr="00016058">
        <w:trPr>
          <w:trHeight w:val="285"/>
          <w:ins w:id="242"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A6912B7" w14:textId="77777777" w:rsidR="00CA4BF7" w:rsidRPr="008D4056" w:rsidRDefault="00CA4BF7" w:rsidP="00016058">
            <w:pPr>
              <w:spacing w:after="0"/>
              <w:rPr>
                <w:ins w:id="243" w:author="Wangzhou (Standard &amp; Patent and Pre-Research Dept)" w:date="2021-04-01T22:40:00Z"/>
                <w:rFonts w:ascii="Arial" w:hAnsi="Arial" w:cs="Arial"/>
                <w:sz w:val="18"/>
                <w:szCs w:val="18"/>
                <w:lang w:val="en-US" w:eastAsia="zh-CN"/>
              </w:rPr>
            </w:pPr>
            <w:ins w:id="244" w:author="Wangzhou (Standard &amp; Patent and Pre-Research Dept)" w:date="2021-04-01T22:40: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BFFCC93" w14:textId="77777777" w:rsidR="00CA4BF7" w:rsidRPr="008D4056" w:rsidRDefault="00CA4BF7" w:rsidP="00016058">
            <w:pPr>
              <w:spacing w:after="0"/>
              <w:jc w:val="center"/>
              <w:rPr>
                <w:ins w:id="245" w:author="Wangzhou (Standard &amp; Patent and Pre-Research Dept)" w:date="2021-04-01T22:40:00Z"/>
                <w:rFonts w:ascii="Arial" w:hAnsi="Arial" w:cs="Arial"/>
                <w:sz w:val="18"/>
                <w:szCs w:val="18"/>
                <w:lang w:val="en-US" w:eastAsia="zh-CN"/>
              </w:rPr>
            </w:pPr>
            <w:ins w:id="246" w:author="Wangzhou (Standard &amp; Patent and Pre-Research Dept)" w:date="2021-04-01T22:40: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3F57F1ED" w14:textId="77777777" w:rsidR="00CA4BF7" w:rsidRPr="008D4056" w:rsidRDefault="00CA4BF7" w:rsidP="00016058">
            <w:pPr>
              <w:spacing w:after="0"/>
              <w:jc w:val="center"/>
              <w:rPr>
                <w:ins w:id="247" w:author="Wangzhou (Standard &amp; Patent and Pre-Research Dept)" w:date="2021-04-01T22:40:00Z"/>
                <w:rFonts w:ascii="Arial" w:hAnsi="Arial" w:cs="Arial"/>
                <w:sz w:val="18"/>
                <w:szCs w:val="18"/>
                <w:lang w:val="en-US" w:eastAsia="zh-CN"/>
              </w:rPr>
            </w:pPr>
            <w:ins w:id="248" w:author="Wangzhou (Standard &amp; Patent and Pre-Research Dept)" w:date="2021-04-01T22:40: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2BE8F8BA" w14:textId="77777777" w:rsidR="00CA4BF7" w:rsidRPr="008D4056" w:rsidRDefault="00CA4BF7" w:rsidP="00016058">
            <w:pPr>
              <w:spacing w:after="0"/>
              <w:jc w:val="center"/>
              <w:rPr>
                <w:ins w:id="249" w:author="Wangzhou (Standard &amp; Patent and Pre-Research Dept)" w:date="2021-04-01T22:40:00Z"/>
                <w:rFonts w:ascii="Arial" w:hAnsi="Arial" w:cs="Arial"/>
                <w:sz w:val="18"/>
                <w:szCs w:val="18"/>
                <w:lang w:val="en-US" w:eastAsia="zh-CN"/>
              </w:rPr>
            </w:pPr>
            <w:ins w:id="250" w:author="Wangzhou (Standard &amp; Patent and Pre-Research Dept)" w:date="2021-04-01T22:40: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239AB311" w14:textId="77777777" w:rsidR="00CA4BF7" w:rsidRPr="008D4056" w:rsidRDefault="00CA4BF7" w:rsidP="00016058">
            <w:pPr>
              <w:spacing w:after="0"/>
              <w:jc w:val="center"/>
              <w:rPr>
                <w:ins w:id="251" w:author="Wangzhou (Standard &amp; Patent and Pre-Research Dept)" w:date="2021-04-01T22:40:00Z"/>
                <w:rFonts w:ascii="Arial" w:hAnsi="Arial" w:cs="Arial"/>
                <w:sz w:val="18"/>
                <w:szCs w:val="18"/>
                <w:lang w:val="en-US" w:eastAsia="zh-CN"/>
              </w:rPr>
            </w:pPr>
            <w:ins w:id="252" w:author="Wangzhou (Standard &amp; Patent and Pre-Research Dept)" w:date="2021-04-01T22:40:00Z">
              <w:r w:rsidRPr="008D4056">
                <w:rPr>
                  <w:rFonts w:ascii="Arial" w:hAnsi="Arial" w:cs="Arial"/>
                  <w:sz w:val="18"/>
                  <w:szCs w:val="18"/>
                  <w:lang w:val="en-US" w:eastAsia="zh-CN"/>
                </w:rPr>
                <w:t>|2*fy_high – fx_low|</w:t>
              </w:r>
            </w:ins>
          </w:p>
        </w:tc>
      </w:tr>
      <w:tr w:rsidR="00CA4BF7" w:rsidRPr="008D4056" w14:paraId="512ABFAA" w14:textId="77777777" w:rsidTr="00016058">
        <w:trPr>
          <w:trHeight w:val="735"/>
          <w:ins w:id="253"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BEEF798" w14:textId="77777777" w:rsidR="00CA4BF7" w:rsidRPr="008D4056" w:rsidRDefault="00CA4BF7" w:rsidP="00016058">
            <w:pPr>
              <w:spacing w:after="0"/>
              <w:rPr>
                <w:ins w:id="254" w:author="Wangzhou (Standard &amp; Patent and Pre-Research Dept)" w:date="2021-04-01T22:40:00Z"/>
                <w:rFonts w:ascii="Arial" w:hAnsi="Arial" w:cs="Arial"/>
                <w:sz w:val="18"/>
                <w:szCs w:val="18"/>
                <w:lang w:val="en-US" w:eastAsia="zh-CN"/>
              </w:rPr>
            </w:pPr>
            <w:ins w:id="255"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499D7888" w14:textId="77777777" w:rsidR="00CA4BF7" w:rsidRPr="008D4056" w:rsidRDefault="00CA4BF7" w:rsidP="00016058">
            <w:pPr>
              <w:spacing w:after="0"/>
              <w:jc w:val="center"/>
              <w:rPr>
                <w:ins w:id="256" w:author="Wangzhou (Standard &amp; Patent and Pre-Research Dept)" w:date="2021-04-01T22:40:00Z"/>
                <w:rFonts w:ascii="Arial" w:hAnsi="Arial" w:cs="Arial"/>
                <w:sz w:val="18"/>
                <w:szCs w:val="18"/>
                <w:lang w:val="en-US" w:eastAsia="zh-CN"/>
              </w:rPr>
            </w:pPr>
            <w:ins w:id="257" w:author="Wangzhou (Standard &amp; Patent and Pre-Research Dept)" w:date="2021-04-01T22:40: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14:paraId="3925D798" w14:textId="77777777" w:rsidR="00CA4BF7" w:rsidRPr="008D4056" w:rsidRDefault="00CA4BF7" w:rsidP="00016058">
            <w:pPr>
              <w:spacing w:after="0"/>
              <w:jc w:val="center"/>
              <w:rPr>
                <w:ins w:id="258" w:author="Wangzhou (Standard &amp; Patent and Pre-Research Dept)" w:date="2021-04-01T22:40:00Z"/>
                <w:rFonts w:ascii="Arial" w:hAnsi="Arial" w:cs="Arial"/>
                <w:sz w:val="18"/>
                <w:szCs w:val="18"/>
                <w:lang w:val="en-US" w:eastAsia="zh-CN"/>
              </w:rPr>
            </w:pPr>
            <w:ins w:id="259" w:author="Wangzhou (Standard &amp; Patent and Pre-Research Dept)" w:date="2021-04-01T22:40: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14:paraId="7BCCA20E" w14:textId="77777777" w:rsidR="00CA4BF7" w:rsidRPr="008D4056" w:rsidRDefault="00CA4BF7" w:rsidP="00016058">
            <w:pPr>
              <w:spacing w:after="0"/>
              <w:jc w:val="center"/>
              <w:rPr>
                <w:ins w:id="260" w:author="Wangzhou (Standard &amp; Patent and Pre-Research Dept)" w:date="2021-04-01T22:40:00Z"/>
                <w:rFonts w:ascii="Arial" w:hAnsi="Arial" w:cs="Arial"/>
                <w:sz w:val="18"/>
                <w:szCs w:val="18"/>
                <w:lang w:val="en-US" w:eastAsia="zh-CN"/>
              </w:rPr>
            </w:pPr>
            <w:ins w:id="261" w:author="Wangzhou (Standard &amp; Patent and Pre-Research Dept)" w:date="2021-04-01T22:40: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14:paraId="7471E9FF" w14:textId="77777777" w:rsidR="00CA4BF7" w:rsidRPr="008D4056" w:rsidRDefault="00CA4BF7" w:rsidP="00016058">
            <w:pPr>
              <w:spacing w:after="0"/>
              <w:jc w:val="center"/>
              <w:rPr>
                <w:ins w:id="262" w:author="Wangzhou (Standard &amp; Patent and Pre-Research Dept)" w:date="2021-04-01T22:40:00Z"/>
                <w:rFonts w:ascii="Arial" w:hAnsi="Arial" w:cs="Arial"/>
                <w:sz w:val="18"/>
                <w:szCs w:val="18"/>
                <w:lang w:val="en-US" w:eastAsia="zh-CN"/>
              </w:rPr>
            </w:pPr>
            <w:ins w:id="263" w:author="Wangzhou (Standard &amp; Patent and Pre-Research Dept)" w:date="2021-04-01T22:40:00Z">
              <w:r w:rsidRPr="008D4056">
                <w:rPr>
                  <w:rFonts w:ascii="Arial" w:hAnsi="Arial" w:cs="Arial"/>
                  <w:sz w:val="18"/>
                  <w:szCs w:val="18"/>
                  <w:lang w:val="en-US" w:eastAsia="zh-CN"/>
                </w:rPr>
                <w:t>90</w:t>
              </w:r>
            </w:ins>
          </w:p>
        </w:tc>
      </w:tr>
      <w:tr w:rsidR="00CA4BF7" w:rsidRPr="008D4056" w14:paraId="6D1F4384" w14:textId="77777777" w:rsidTr="00016058">
        <w:trPr>
          <w:trHeight w:val="285"/>
          <w:ins w:id="264"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007C97A" w14:textId="77777777" w:rsidR="00CA4BF7" w:rsidRPr="008D4056" w:rsidRDefault="00CA4BF7" w:rsidP="00016058">
            <w:pPr>
              <w:spacing w:after="0"/>
              <w:rPr>
                <w:ins w:id="265" w:author="Wangzhou (Standard &amp; Patent and Pre-Research Dept)" w:date="2021-04-01T22:40:00Z"/>
                <w:rFonts w:ascii="Arial" w:hAnsi="Arial" w:cs="Arial"/>
                <w:sz w:val="18"/>
                <w:szCs w:val="18"/>
                <w:lang w:val="en-US" w:eastAsia="zh-CN"/>
              </w:rPr>
            </w:pPr>
            <w:ins w:id="266" w:author="Wangzhou (Standard &amp; Patent and Pre-Research Dept)" w:date="2021-04-01T22:40: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5C93CA9" w14:textId="77777777" w:rsidR="00CA4BF7" w:rsidRPr="008D4056" w:rsidRDefault="00CA4BF7" w:rsidP="00016058">
            <w:pPr>
              <w:spacing w:after="0"/>
              <w:jc w:val="center"/>
              <w:rPr>
                <w:ins w:id="267" w:author="Wangzhou (Standard &amp; Patent and Pre-Research Dept)" w:date="2021-04-01T22:40:00Z"/>
                <w:rFonts w:ascii="Arial" w:hAnsi="Arial" w:cs="Arial"/>
                <w:sz w:val="18"/>
                <w:szCs w:val="18"/>
                <w:lang w:val="en-US" w:eastAsia="zh-CN"/>
              </w:rPr>
            </w:pPr>
            <w:ins w:id="268" w:author="Wangzhou (Standard &amp; Patent and Pre-Research Dept)" w:date="2021-04-01T22:40: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44291C9A" w14:textId="77777777" w:rsidR="00CA4BF7" w:rsidRPr="008D4056" w:rsidRDefault="00CA4BF7" w:rsidP="00016058">
            <w:pPr>
              <w:spacing w:after="0"/>
              <w:jc w:val="center"/>
              <w:rPr>
                <w:ins w:id="269" w:author="Wangzhou (Standard &amp; Patent and Pre-Research Dept)" w:date="2021-04-01T22:40:00Z"/>
                <w:rFonts w:ascii="Arial" w:hAnsi="Arial" w:cs="Arial"/>
                <w:sz w:val="18"/>
                <w:szCs w:val="18"/>
                <w:lang w:val="en-US" w:eastAsia="zh-CN"/>
              </w:rPr>
            </w:pPr>
            <w:ins w:id="270" w:author="Wangzhou (Standard &amp; Patent and Pre-Research Dept)" w:date="2021-04-01T22:40: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783B0780" w14:textId="77777777" w:rsidR="00CA4BF7" w:rsidRPr="008D4056" w:rsidRDefault="00CA4BF7" w:rsidP="00016058">
            <w:pPr>
              <w:spacing w:after="0"/>
              <w:jc w:val="center"/>
              <w:rPr>
                <w:ins w:id="271" w:author="Wangzhou (Standard &amp; Patent and Pre-Research Dept)" w:date="2021-04-01T22:40:00Z"/>
                <w:rFonts w:ascii="Arial" w:hAnsi="Arial" w:cs="Arial"/>
                <w:sz w:val="18"/>
                <w:szCs w:val="18"/>
                <w:lang w:val="en-US" w:eastAsia="zh-CN"/>
              </w:rPr>
            </w:pPr>
            <w:ins w:id="272" w:author="Wangzhou (Standard &amp; Patent and Pre-Research Dept)" w:date="2021-04-01T22:40: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0B9BA540" w14:textId="77777777" w:rsidR="00CA4BF7" w:rsidRPr="008D4056" w:rsidRDefault="00CA4BF7" w:rsidP="00016058">
            <w:pPr>
              <w:spacing w:after="0"/>
              <w:jc w:val="center"/>
              <w:rPr>
                <w:ins w:id="273" w:author="Wangzhou (Standard &amp; Patent and Pre-Research Dept)" w:date="2021-04-01T22:40:00Z"/>
                <w:rFonts w:ascii="Arial" w:hAnsi="Arial" w:cs="Arial"/>
                <w:sz w:val="18"/>
                <w:szCs w:val="18"/>
                <w:lang w:val="en-US" w:eastAsia="zh-CN"/>
              </w:rPr>
            </w:pPr>
            <w:ins w:id="274" w:author="Wangzhou (Standard &amp; Patent and Pre-Research Dept)" w:date="2021-04-01T22:40:00Z">
              <w:r w:rsidRPr="008D4056">
                <w:rPr>
                  <w:rFonts w:ascii="Arial" w:hAnsi="Arial" w:cs="Arial"/>
                  <w:sz w:val="18"/>
                  <w:szCs w:val="18"/>
                  <w:lang w:val="en-US" w:eastAsia="zh-CN"/>
                </w:rPr>
                <w:t>|2*fy_high + fx_high|</w:t>
              </w:r>
            </w:ins>
          </w:p>
        </w:tc>
      </w:tr>
      <w:tr w:rsidR="00CA4BF7" w:rsidRPr="008D4056" w14:paraId="01B8BC37" w14:textId="77777777" w:rsidTr="00016058">
        <w:trPr>
          <w:trHeight w:val="735"/>
          <w:ins w:id="275"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36E12CA" w14:textId="77777777" w:rsidR="00CA4BF7" w:rsidRPr="008D4056" w:rsidRDefault="00CA4BF7" w:rsidP="00016058">
            <w:pPr>
              <w:spacing w:after="0"/>
              <w:rPr>
                <w:ins w:id="276" w:author="Wangzhou (Standard &amp; Patent and Pre-Research Dept)" w:date="2021-04-01T22:40:00Z"/>
                <w:rFonts w:ascii="Arial" w:hAnsi="Arial" w:cs="Arial"/>
                <w:sz w:val="18"/>
                <w:szCs w:val="18"/>
                <w:lang w:val="en-US" w:eastAsia="zh-CN"/>
              </w:rPr>
            </w:pPr>
            <w:ins w:id="277"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10D3C8B2" w14:textId="77777777" w:rsidR="00CA4BF7" w:rsidRPr="008D4056" w:rsidRDefault="00CA4BF7" w:rsidP="00016058">
            <w:pPr>
              <w:spacing w:after="0"/>
              <w:jc w:val="center"/>
              <w:rPr>
                <w:ins w:id="278" w:author="Wangzhou (Standard &amp; Patent and Pre-Research Dept)" w:date="2021-04-01T22:40:00Z"/>
                <w:rFonts w:ascii="Arial" w:hAnsi="Arial" w:cs="Arial"/>
                <w:sz w:val="18"/>
                <w:szCs w:val="18"/>
                <w:lang w:val="en-US" w:eastAsia="zh-CN"/>
              </w:rPr>
            </w:pPr>
            <w:ins w:id="279" w:author="Wangzhou (Standard &amp; Patent and Pre-Research Dept)" w:date="2021-04-01T22:40: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14:paraId="27C70B10" w14:textId="77777777" w:rsidR="00CA4BF7" w:rsidRPr="008D4056" w:rsidRDefault="00CA4BF7" w:rsidP="00016058">
            <w:pPr>
              <w:spacing w:after="0"/>
              <w:jc w:val="center"/>
              <w:rPr>
                <w:ins w:id="280" w:author="Wangzhou (Standard &amp; Patent and Pre-Research Dept)" w:date="2021-04-01T22:40:00Z"/>
                <w:rFonts w:ascii="Arial" w:hAnsi="Arial" w:cs="Arial"/>
                <w:sz w:val="18"/>
                <w:szCs w:val="18"/>
                <w:lang w:val="en-US" w:eastAsia="zh-CN"/>
              </w:rPr>
            </w:pPr>
            <w:ins w:id="281" w:author="Wangzhou (Standard &amp; Patent and Pre-Research Dept)" w:date="2021-04-01T22:40: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14:paraId="1A0039B5" w14:textId="77777777" w:rsidR="00CA4BF7" w:rsidRPr="008D4056" w:rsidRDefault="00CA4BF7" w:rsidP="00016058">
            <w:pPr>
              <w:spacing w:after="0"/>
              <w:jc w:val="center"/>
              <w:rPr>
                <w:ins w:id="282" w:author="Wangzhou (Standard &amp; Patent and Pre-Research Dept)" w:date="2021-04-01T22:40:00Z"/>
                <w:rFonts w:ascii="Arial" w:hAnsi="Arial" w:cs="Arial"/>
                <w:sz w:val="18"/>
                <w:szCs w:val="18"/>
                <w:lang w:val="en-US" w:eastAsia="zh-CN"/>
              </w:rPr>
            </w:pPr>
            <w:ins w:id="283" w:author="Wangzhou (Standard &amp; Patent and Pre-Research Dept)" w:date="2021-04-01T22:40: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14:paraId="15B2A6E1" w14:textId="77777777" w:rsidR="00CA4BF7" w:rsidRPr="008D4056" w:rsidRDefault="00CA4BF7" w:rsidP="00016058">
            <w:pPr>
              <w:spacing w:after="0"/>
              <w:jc w:val="center"/>
              <w:rPr>
                <w:ins w:id="284" w:author="Wangzhou (Standard &amp; Patent and Pre-Research Dept)" w:date="2021-04-01T22:40:00Z"/>
                <w:rFonts w:ascii="Arial" w:hAnsi="Arial" w:cs="Arial"/>
                <w:sz w:val="18"/>
                <w:szCs w:val="18"/>
                <w:lang w:val="en-US" w:eastAsia="zh-CN"/>
              </w:rPr>
            </w:pPr>
            <w:ins w:id="285" w:author="Wangzhou (Standard &amp; Patent and Pre-Research Dept)" w:date="2021-04-01T22:40:00Z">
              <w:r w:rsidRPr="008D4056">
                <w:rPr>
                  <w:rFonts w:ascii="Arial" w:hAnsi="Arial" w:cs="Arial"/>
                  <w:sz w:val="18"/>
                  <w:szCs w:val="18"/>
                  <w:lang w:val="en-US" w:eastAsia="zh-CN"/>
                </w:rPr>
                <w:t>3810</w:t>
              </w:r>
            </w:ins>
          </w:p>
        </w:tc>
      </w:tr>
      <w:tr w:rsidR="00CA4BF7" w:rsidRPr="008D4056" w14:paraId="2AB4C2CA" w14:textId="77777777" w:rsidTr="00016058">
        <w:trPr>
          <w:trHeight w:val="285"/>
          <w:ins w:id="286"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7193F7B" w14:textId="77777777" w:rsidR="00CA4BF7" w:rsidRPr="008D4056" w:rsidRDefault="00CA4BF7" w:rsidP="00016058">
            <w:pPr>
              <w:spacing w:after="0"/>
              <w:rPr>
                <w:ins w:id="287" w:author="Wangzhou (Standard &amp; Patent and Pre-Research Dept)" w:date="2021-04-01T22:40:00Z"/>
                <w:rFonts w:ascii="Arial" w:hAnsi="Arial" w:cs="Arial"/>
                <w:sz w:val="18"/>
                <w:szCs w:val="18"/>
                <w:lang w:val="en-US" w:eastAsia="zh-CN"/>
              </w:rPr>
            </w:pPr>
            <w:ins w:id="288" w:author="Wangzhou (Standard &amp; Patent and Pre-Research Dept)" w:date="2021-04-01T22:40: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EA51FB1" w14:textId="77777777" w:rsidR="00CA4BF7" w:rsidRPr="008D4056" w:rsidRDefault="00CA4BF7" w:rsidP="00016058">
            <w:pPr>
              <w:spacing w:after="0"/>
              <w:jc w:val="center"/>
              <w:rPr>
                <w:ins w:id="289" w:author="Wangzhou (Standard &amp; Patent and Pre-Research Dept)" w:date="2021-04-01T22:40:00Z"/>
                <w:rFonts w:ascii="Arial" w:hAnsi="Arial" w:cs="Arial"/>
                <w:sz w:val="18"/>
                <w:szCs w:val="18"/>
                <w:lang w:val="en-US" w:eastAsia="zh-CN"/>
              </w:rPr>
            </w:pPr>
            <w:ins w:id="290" w:author="Wangzhou (Standard &amp; Patent and Pre-Research Dept)" w:date="2021-04-01T22:40: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6FBD70C9" w14:textId="77777777" w:rsidR="00CA4BF7" w:rsidRPr="008D4056" w:rsidRDefault="00CA4BF7" w:rsidP="00016058">
            <w:pPr>
              <w:spacing w:after="0"/>
              <w:jc w:val="center"/>
              <w:rPr>
                <w:ins w:id="291" w:author="Wangzhou (Standard &amp; Patent and Pre-Research Dept)" w:date="2021-04-01T22:40:00Z"/>
                <w:rFonts w:ascii="Arial" w:hAnsi="Arial" w:cs="Arial"/>
                <w:sz w:val="18"/>
                <w:szCs w:val="18"/>
                <w:lang w:val="en-US" w:eastAsia="zh-CN"/>
              </w:rPr>
            </w:pPr>
            <w:ins w:id="292" w:author="Wangzhou (Standard &amp; Patent and Pre-Research Dept)" w:date="2021-04-01T22:40: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519CC4A8" w14:textId="77777777" w:rsidR="00CA4BF7" w:rsidRPr="008D4056" w:rsidRDefault="00CA4BF7" w:rsidP="00016058">
            <w:pPr>
              <w:spacing w:after="0"/>
              <w:jc w:val="center"/>
              <w:rPr>
                <w:ins w:id="293" w:author="Wangzhou (Standard &amp; Patent and Pre-Research Dept)" w:date="2021-04-01T22:40:00Z"/>
                <w:rFonts w:ascii="Arial" w:hAnsi="Arial" w:cs="Arial"/>
                <w:sz w:val="18"/>
                <w:szCs w:val="18"/>
                <w:lang w:val="en-US" w:eastAsia="zh-CN"/>
              </w:rPr>
            </w:pPr>
            <w:ins w:id="294" w:author="Wangzhou (Standard &amp; Patent and Pre-Research Dept)" w:date="2021-04-01T22:40: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063141C4" w14:textId="77777777" w:rsidR="00CA4BF7" w:rsidRPr="008D4056" w:rsidRDefault="00CA4BF7" w:rsidP="00016058">
            <w:pPr>
              <w:spacing w:after="0"/>
              <w:jc w:val="center"/>
              <w:rPr>
                <w:ins w:id="295" w:author="Wangzhou (Standard &amp; Patent and Pre-Research Dept)" w:date="2021-04-01T22:40:00Z"/>
                <w:rFonts w:ascii="Arial" w:hAnsi="Arial" w:cs="Arial"/>
                <w:sz w:val="18"/>
                <w:szCs w:val="18"/>
                <w:lang w:val="en-US" w:eastAsia="zh-CN"/>
              </w:rPr>
            </w:pPr>
            <w:ins w:id="296" w:author="Wangzhou (Standard &amp; Patent and Pre-Research Dept)" w:date="2021-04-01T22:40:00Z">
              <w:r w:rsidRPr="008D4056">
                <w:rPr>
                  <w:rFonts w:ascii="Arial" w:hAnsi="Arial" w:cs="Arial"/>
                  <w:sz w:val="18"/>
                  <w:szCs w:val="18"/>
                  <w:lang w:val="en-US" w:eastAsia="zh-CN"/>
                </w:rPr>
                <w:t>|3*fy_high – 1*fx_low|</w:t>
              </w:r>
            </w:ins>
          </w:p>
        </w:tc>
      </w:tr>
      <w:tr w:rsidR="00CA4BF7" w:rsidRPr="008D4056" w14:paraId="2D46F7A0" w14:textId="77777777" w:rsidTr="00016058">
        <w:trPr>
          <w:trHeight w:val="825"/>
          <w:ins w:id="297"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3A176E7" w14:textId="77777777" w:rsidR="00CA4BF7" w:rsidRPr="008D4056" w:rsidRDefault="00CA4BF7" w:rsidP="00016058">
            <w:pPr>
              <w:spacing w:after="0"/>
              <w:rPr>
                <w:ins w:id="298" w:author="Wangzhou (Standard &amp; Patent and Pre-Research Dept)" w:date="2021-04-01T22:40:00Z"/>
                <w:rFonts w:ascii="Arial" w:hAnsi="Arial" w:cs="Arial"/>
                <w:sz w:val="18"/>
                <w:szCs w:val="18"/>
                <w:lang w:val="en-US" w:eastAsia="zh-CN"/>
              </w:rPr>
            </w:pPr>
            <w:ins w:id="299"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45B6C9D" w14:textId="77777777" w:rsidR="00CA4BF7" w:rsidRPr="008D4056" w:rsidRDefault="00CA4BF7" w:rsidP="00016058">
            <w:pPr>
              <w:spacing w:after="0"/>
              <w:jc w:val="center"/>
              <w:rPr>
                <w:ins w:id="300" w:author="Wangzhou (Standard &amp; Patent and Pre-Research Dept)" w:date="2021-04-01T22:40:00Z"/>
                <w:rFonts w:ascii="Arial" w:hAnsi="Arial" w:cs="Arial"/>
                <w:sz w:val="18"/>
                <w:szCs w:val="18"/>
                <w:lang w:val="en-US" w:eastAsia="zh-CN"/>
              </w:rPr>
            </w:pPr>
            <w:ins w:id="301" w:author="Wangzhou (Standard &amp; Patent and Pre-Research Dept)" w:date="2021-04-01T22:40: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14:paraId="12627DB5" w14:textId="77777777" w:rsidR="00CA4BF7" w:rsidRPr="008D4056" w:rsidRDefault="00CA4BF7" w:rsidP="00016058">
            <w:pPr>
              <w:spacing w:after="0"/>
              <w:jc w:val="center"/>
              <w:rPr>
                <w:ins w:id="302" w:author="Wangzhou (Standard &amp; Patent and Pre-Research Dept)" w:date="2021-04-01T22:40:00Z"/>
                <w:rFonts w:ascii="Arial" w:hAnsi="Arial" w:cs="Arial"/>
                <w:sz w:val="18"/>
                <w:szCs w:val="18"/>
                <w:lang w:val="en-US" w:eastAsia="zh-CN"/>
              </w:rPr>
            </w:pPr>
            <w:ins w:id="303" w:author="Wangzhou (Standard &amp; Patent and Pre-Research Dept)" w:date="2021-04-01T22:40: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14:paraId="677D44D8" w14:textId="77777777" w:rsidR="00CA4BF7" w:rsidRPr="008D4056" w:rsidRDefault="00CA4BF7" w:rsidP="00016058">
            <w:pPr>
              <w:spacing w:after="0"/>
              <w:jc w:val="center"/>
              <w:rPr>
                <w:ins w:id="304" w:author="Wangzhou (Standard &amp; Patent and Pre-Research Dept)" w:date="2021-04-01T22:40:00Z"/>
                <w:rFonts w:ascii="Arial" w:hAnsi="Arial" w:cs="Arial"/>
                <w:sz w:val="18"/>
                <w:szCs w:val="18"/>
                <w:lang w:val="en-US" w:eastAsia="zh-CN"/>
              </w:rPr>
            </w:pPr>
            <w:ins w:id="305" w:author="Wangzhou (Standard &amp; Patent and Pre-Research Dept)" w:date="2021-04-01T22:40: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14:paraId="4BC7063C" w14:textId="77777777" w:rsidR="00CA4BF7" w:rsidRPr="008D4056" w:rsidRDefault="00CA4BF7" w:rsidP="00016058">
            <w:pPr>
              <w:spacing w:after="0"/>
              <w:jc w:val="center"/>
              <w:rPr>
                <w:ins w:id="306" w:author="Wangzhou (Standard &amp; Patent and Pre-Research Dept)" w:date="2021-04-01T22:40:00Z"/>
                <w:rFonts w:ascii="Arial" w:hAnsi="Arial" w:cs="Arial"/>
                <w:sz w:val="18"/>
                <w:szCs w:val="18"/>
                <w:lang w:val="en-US" w:eastAsia="zh-CN"/>
              </w:rPr>
            </w:pPr>
            <w:ins w:id="307" w:author="Wangzhou (Standard &amp; Patent and Pre-Research Dept)" w:date="2021-04-01T22:40:00Z">
              <w:r w:rsidRPr="008D4056">
                <w:rPr>
                  <w:rFonts w:ascii="Arial" w:hAnsi="Arial" w:cs="Arial"/>
                  <w:sz w:val="18"/>
                  <w:szCs w:val="18"/>
                  <w:lang w:val="en-US" w:eastAsia="zh-CN"/>
                </w:rPr>
                <w:t>825</w:t>
              </w:r>
            </w:ins>
          </w:p>
        </w:tc>
      </w:tr>
      <w:tr w:rsidR="00CA4BF7" w:rsidRPr="008D4056" w14:paraId="35DDA848" w14:textId="77777777" w:rsidTr="00016058">
        <w:trPr>
          <w:trHeight w:val="285"/>
          <w:ins w:id="308"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6968813" w14:textId="77777777" w:rsidR="00CA4BF7" w:rsidRPr="008D4056" w:rsidRDefault="00CA4BF7" w:rsidP="00016058">
            <w:pPr>
              <w:spacing w:after="0"/>
              <w:rPr>
                <w:ins w:id="309" w:author="Wangzhou (Standard &amp; Patent and Pre-Research Dept)" w:date="2021-04-01T22:40:00Z"/>
                <w:rFonts w:ascii="Arial" w:hAnsi="Arial" w:cs="Arial"/>
                <w:sz w:val="18"/>
                <w:szCs w:val="18"/>
                <w:lang w:val="en-US" w:eastAsia="zh-CN"/>
              </w:rPr>
            </w:pPr>
            <w:ins w:id="310" w:author="Wangzhou (Standard &amp; Patent and Pre-Research Dept)" w:date="2021-04-01T22:40: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7EEF74D" w14:textId="77777777" w:rsidR="00CA4BF7" w:rsidRPr="008D4056" w:rsidRDefault="00CA4BF7" w:rsidP="00016058">
            <w:pPr>
              <w:spacing w:after="0"/>
              <w:jc w:val="center"/>
              <w:rPr>
                <w:ins w:id="311" w:author="Wangzhou (Standard &amp; Patent and Pre-Research Dept)" w:date="2021-04-01T22:40:00Z"/>
                <w:rFonts w:ascii="Arial" w:hAnsi="Arial" w:cs="Arial"/>
                <w:sz w:val="18"/>
                <w:szCs w:val="18"/>
                <w:lang w:val="en-US" w:eastAsia="zh-CN"/>
              </w:rPr>
            </w:pPr>
            <w:ins w:id="312" w:author="Wangzhou (Standard &amp; Patent and Pre-Research Dept)" w:date="2021-04-01T22:40: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159219DF" w14:textId="77777777" w:rsidR="00CA4BF7" w:rsidRPr="008D4056" w:rsidRDefault="00CA4BF7" w:rsidP="00016058">
            <w:pPr>
              <w:spacing w:after="0"/>
              <w:jc w:val="center"/>
              <w:rPr>
                <w:ins w:id="313" w:author="Wangzhou (Standard &amp; Patent and Pre-Research Dept)" w:date="2021-04-01T22:40:00Z"/>
                <w:rFonts w:ascii="Arial" w:hAnsi="Arial" w:cs="Arial"/>
                <w:sz w:val="18"/>
                <w:szCs w:val="18"/>
                <w:lang w:val="en-US" w:eastAsia="zh-CN"/>
              </w:rPr>
            </w:pPr>
            <w:ins w:id="314" w:author="Wangzhou (Standard &amp; Patent and Pre-Research Dept)" w:date="2021-04-01T22:40: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20F72BC6" w14:textId="77777777" w:rsidR="00CA4BF7" w:rsidRPr="008D4056" w:rsidRDefault="00CA4BF7" w:rsidP="00016058">
            <w:pPr>
              <w:spacing w:after="0"/>
              <w:jc w:val="center"/>
              <w:rPr>
                <w:ins w:id="315" w:author="Wangzhou (Standard &amp; Patent and Pre-Research Dept)" w:date="2021-04-01T22:40:00Z"/>
                <w:rFonts w:ascii="Arial" w:hAnsi="Arial" w:cs="Arial"/>
                <w:sz w:val="18"/>
                <w:szCs w:val="18"/>
                <w:lang w:val="en-US" w:eastAsia="zh-CN"/>
              </w:rPr>
            </w:pPr>
            <w:ins w:id="316" w:author="Wangzhou (Standard &amp; Patent and Pre-Research Dept)" w:date="2021-04-01T22:40: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45570167" w14:textId="77777777" w:rsidR="00CA4BF7" w:rsidRPr="008D4056" w:rsidRDefault="00CA4BF7" w:rsidP="00016058">
            <w:pPr>
              <w:spacing w:after="0"/>
              <w:jc w:val="center"/>
              <w:rPr>
                <w:ins w:id="317" w:author="Wangzhou (Standard &amp; Patent and Pre-Research Dept)" w:date="2021-04-01T22:40:00Z"/>
                <w:rFonts w:ascii="Arial" w:hAnsi="Arial" w:cs="Arial"/>
                <w:sz w:val="18"/>
                <w:szCs w:val="18"/>
                <w:lang w:val="en-US" w:eastAsia="zh-CN"/>
              </w:rPr>
            </w:pPr>
            <w:ins w:id="318" w:author="Wangzhou (Standard &amp; Patent and Pre-Research Dept)" w:date="2021-04-01T22:40:00Z">
              <w:r w:rsidRPr="008D4056">
                <w:rPr>
                  <w:rFonts w:ascii="Arial" w:hAnsi="Arial" w:cs="Arial"/>
                  <w:sz w:val="18"/>
                  <w:szCs w:val="18"/>
                  <w:lang w:val="en-US" w:eastAsia="zh-CN"/>
                </w:rPr>
                <w:t>|3*fy_high + 1*fx_high|</w:t>
              </w:r>
            </w:ins>
          </w:p>
        </w:tc>
      </w:tr>
      <w:tr w:rsidR="00CA4BF7" w:rsidRPr="008D4056" w14:paraId="790828DC" w14:textId="77777777" w:rsidTr="00016058">
        <w:trPr>
          <w:trHeight w:val="735"/>
          <w:ins w:id="319"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38DA029" w14:textId="77777777" w:rsidR="00CA4BF7" w:rsidRPr="008D4056" w:rsidRDefault="00CA4BF7" w:rsidP="00016058">
            <w:pPr>
              <w:spacing w:after="0"/>
              <w:rPr>
                <w:ins w:id="320" w:author="Wangzhou (Standard &amp; Patent and Pre-Research Dept)" w:date="2021-04-01T22:40:00Z"/>
                <w:rFonts w:ascii="Arial" w:hAnsi="Arial" w:cs="Arial"/>
                <w:sz w:val="18"/>
                <w:szCs w:val="18"/>
                <w:lang w:val="en-US" w:eastAsia="zh-CN"/>
              </w:rPr>
            </w:pPr>
            <w:ins w:id="321"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B45FBBE" w14:textId="77777777" w:rsidR="00CA4BF7" w:rsidRPr="008D4056" w:rsidRDefault="00CA4BF7" w:rsidP="00016058">
            <w:pPr>
              <w:spacing w:after="0"/>
              <w:jc w:val="center"/>
              <w:rPr>
                <w:ins w:id="322" w:author="Wangzhou (Standard &amp; Patent and Pre-Research Dept)" w:date="2021-04-01T22:40:00Z"/>
                <w:rFonts w:ascii="Arial" w:hAnsi="Arial" w:cs="Arial"/>
                <w:sz w:val="18"/>
                <w:szCs w:val="18"/>
                <w:lang w:val="en-US" w:eastAsia="zh-CN"/>
              </w:rPr>
            </w:pPr>
            <w:ins w:id="323" w:author="Wangzhou (Standard &amp; Patent and Pre-Research Dept)" w:date="2021-04-01T22:40: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14:paraId="06D7805E" w14:textId="77777777" w:rsidR="00CA4BF7" w:rsidRPr="008D4056" w:rsidRDefault="00CA4BF7" w:rsidP="00016058">
            <w:pPr>
              <w:spacing w:after="0"/>
              <w:jc w:val="center"/>
              <w:rPr>
                <w:ins w:id="324" w:author="Wangzhou (Standard &amp; Patent and Pre-Research Dept)" w:date="2021-04-01T22:40:00Z"/>
                <w:rFonts w:ascii="Arial" w:hAnsi="Arial" w:cs="Arial"/>
                <w:sz w:val="18"/>
                <w:szCs w:val="18"/>
                <w:lang w:val="en-US" w:eastAsia="zh-CN"/>
              </w:rPr>
            </w:pPr>
            <w:ins w:id="325" w:author="Wangzhou (Standard &amp; Patent and Pre-Research Dept)" w:date="2021-04-01T22:40: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14:paraId="14644F8C" w14:textId="77777777" w:rsidR="00CA4BF7" w:rsidRPr="008D4056" w:rsidRDefault="00CA4BF7" w:rsidP="00016058">
            <w:pPr>
              <w:spacing w:after="0"/>
              <w:jc w:val="center"/>
              <w:rPr>
                <w:ins w:id="326" w:author="Wangzhou (Standard &amp; Patent and Pre-Research Dept)" w:date="2021-04-01T22:40:00Z"/>
                <w:rFonts w:ascii="Arial" w:hAnsi="Arial" w:cs="Arial"/>
                <w:sz w:val="18"/>
                <w:szCs w:val="18"/>
                <w:lang w:val="en-US" w:eastAsia="zh-CN"/>
              </w:rPr>
            </w:pPr>
            <w:ins w:id="327" w:author="Wangzhou (Standard &amp; Patent and Pre-Research Dept)" w:date="2021-04-01T22:40: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14:paraId="674C6694" w14:textId="77777777" w:rsidR="00CA4BF7" w:rsidRPr="008D4056" w:rsidRDefault="00CA4BF7" w:rsidP="00016058">
            <w:pPr>
              <w:spacing w:after="0"/>
              <w:jc w:val="center"/>
              <w:rPr>
                <w:ins w:id="328" w:author="Wangzhou (Standard &amp; Patent and Pre-Research Dept)" w:date="2021-04-01T22:40:00Z"/>
                <w:rFonts w:ascii="Arial" w:hAnsi="Arial" w:cs="Arial"/>
                <w:sz w:val="18"/>
                <w:szCs w:val="18"/>
                <w:lang w:val="en-US" w:eastAsia="zh-CN"/>
              </w:rPr>
            </w:pPr>
            <w:ins w:id="329" w:author="Wangzhou (Standard &amp; Patent and Pre-Research Dept)" w:date="2021-04-01T22:40:00Z">
              <w:r w:rsidRPr="008D4056">
                <w:rPr>
                  <w:rFonts w:ascii="Arial" w:hAnsi="Arial" w:cs="Arial"/>
                  <w:sz w:val="18"/>
                  <w:szCs w:val="18"/>
                  <w:lang w:val="en-US" w:eastAsia="zh-CN"/>
                </w:rPr>
                <w:t>4725</w:t>
              </w:r>
            </w:ins>
          </w:p>
        </w:tc>
      </w:tr>
      <w:tr w:rsidR="00CA4BF7" w:rsidRPr="008D4056" w14:paraId="6327D372" w14:textId="77777777" w:rsidTr="00016058">
        <w:trPr>
          <w:trHeight w:val="285"/>
          <w:ins w:id="330"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9146BBE" w14:textId="77777777" w:rsidR="00CA4BF7" w:rsidRPr="008D4056" w:rsidRDefault="00CA4BF7" w:rsidP="00016058">
            <w:pPr>
              <w:spacing w:after="0"/>
              <w:rPr>
                <w:ins w:id="331" w:author="Wangzhou (Standard &amp; Patent and Pre-Research Dept)" w:date="2021-04-01T22:40:00Z"/>
                <w:rFonts w:ascii="Arial" w:hAnsi="Arial" w:cs="Arial"/>
                <w:sz w:val="18"/>
                <w:szCs w:val="18"/>
                <w:lang w:val="en-US" w:eastAsia="zh-CN"/>
              </w:rPr>
            </w:pPr>
            <w:ins w:id="332" w:author="Wangzhou (Standard &amp; Patent and Pre-Research Dept)" w:date="2021-04-01T22:40: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F76408D" w14:textId="77777777" w:rsidR="00CA4BF7" w:rsidRPr="008D4056" w:rsidRDefault="00CA4BF7" w:rsidP="00016058">
            <w:pPr>
              <w:spacing w:after="0"/>
              <w:jc w:val="center"/>
              <w:rPr>
                <w:ins w:id="333" w:author="Wangzhou (Standard &amp; Patent and Pre-Research Dept)" w:date="2021-04-01T22:40:00Z"/>
                <w:rFonts w:ascii="Arial" w:hAnsi="Arial" w:cs="Arial"/>
                <w:sz w:val="18"/>
                <w:szCs w:val="18"/>
                <w:lang w:val="en-US" w:eastAsia="zh-CN"/>
              </w:rPr>
            </w:pPr>
            <w:ins w:id="334" w:author="Wangzhou (Standard &amp; Patent and Pre-Research Dept)" w:date="2021-04-01T22:40: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6697239B" w14:textId="77777777" w:rsidR="00CA4BF7" w:rsidRPr="008D4056" w:rsidRDefault="00CA4BF7" w:rsidP="00016058">
            <w:pPr>
              <w:spacing w:after="0"/>
              <w:jc w:val="center"/>
              <w:rPr>
                <w:ins w:id="335" w:author="Wangzhou (Standard &amp; Patent and Pre-Research Dept)" w:date="2021-04-01T22:40:00Z"/>
                <w:rFonts w:ascii="Arial" w:hAnsi="Arial" w:cs="Arial"/>
                <w:sz w:val="18"/>
                <w:szCs w:val="18"/>
                <w:lang w:val="en-US" w:eastAsia="zh-CN"/>
              </w:rPr>
            </w:pPr>
            <w:ins w:id="336" w:author="Wangzhou (Standard &amp; Patent and Pre-Research Dept)" w:date="2021-04-01T22:40: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4F3DEEF6" w14:textId="77777777" w:rsidR="00CA4BF7" w:rsidRPr="008D4056" w:rsidRDefault="00CA4BF7" w:rsidP="00016058">
            <w:pPr>
              <w:spacing w:after="0"/>
              <w:jc w:val="center"/>
              <w:rPr>
                <w:ins w:id="337" w:author="Wangzhou (Standard &amp; Patent and Pre-Research Dept)" w:date="2021-04-01T22:40:00Z"/>
                <w:rFonts w:ascii="Arial" w:hAnsi="Arial" w:cs="Arial"/>
                <w:sz w:val="18"/>
                <w:szCs w:val="18"/>
                <w:lang w:val="en-US" w:eastAsia="zh-CN"/>
              </w:rPr>
            </w:pPr>
            <w:ins w:id="338" w:author="Wangzhou (Standard &amp; Patent and Pre-Research Dept)" w:date="2021-04-01T22:40: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160544A9" w14:textId="77777777" w:rsidR="00CA4BF7" w:rsidRPr="008D4056" w:rsidRDefault="00CA4BF7" w:rsidP="00016058">
            <w:pPr>
              <w:spacing w:after="0"/>
              <w:jc w:val="center"/>
              <w:rPr>
                <w:ins w:id="339" w:author="Wangzhou (Standard &amp; Patent and Pre-Research Dept)" w:date="2021-04-01T22:40:00Z"/>
                <w:rFonts w:ascii="Arial" w:hAnsi="Arial" w:cs="Arial"/>
                <w:sz w:val="18"/>
                <w:szCs w:val="18"/>
                <w:lang w:val="en-US" w:eastAsia="zh-CN"/>
              </w:rPr>
            </w:pPr>
            <w:ins w:id="340" w:author="Wangzhou (Standard &amp; Patent and Pre-Research Dept)" w:date="2021-04-01T22:40:00Z">
              <w:r w:rsidRPr="008D4056">
                <w:rPr>
                  <w:rFonts w:ascii="Arial" w:hAnsi="Arial" w:cs="Arial"/>
                  <w:sz w:val="18"/>
                  <w:szCs w:val="18"/>
                  <w:lang w:val="en-US" w:eastAsia="zh-CN"/>
                </w:rPr>
                <w:t>|2*fx_high +2* fy_high|</w:t>
              </w:r>
            </w:ins>
          </w:p>
        </w:tc>
      </w:tr>
      <w:tr w:rsidR="00CA4BF7" w:rsidRPr="008D4056" w14:paraId="1EFAAAB0" w14:textId="77777777" w:rsidTr="00016058">
        <w:trPr>
          <w:trHeight w:val="645"/>
          <w:ins w:id="341"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9E7A445" w14:textId="77777777" w:rsidR="00CA4BF7" w:rsidRPr="008D4056" w:rsidRDefault="00CA4BF7" w:rsidP="00016058">
            <w:pPr>
              <w:spacing w:after="0"/>
              <w:rPr>
                <w:ins w:id="342" w:author="Wangzhou (Standard &amp; Patent and Pre-Research Dept)" w:date="2021-04-01T22:40:00Z"/>
                <w:rFonts w:ascii="Arial" w:hAnsi="Arial" w:cs="Arial"/>
                <w:sz w:val="18"/>
                <w:szCs w:val="18"/>
                <w:lang w:val="en-US" w:eastAsia="zh-CN"/>
              </w:rPr>
            </w:pPr>
            <w:ins w:id="343"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695951B" w14:textId="77777777" w:rsidR="00CA4BF7" w:rsidRPr="008D4056" w:rsidRDefault="00CA4BF7" w:rsidP="00016058">
            <w:pPr>
              <w:spacing w:after="0"/>
              <w:jc w:val="center"/>
              <w:rPr>
                <w:ins w:id="344" w:author="Wangzhou (Standard &amp; Patent and Pre-Research Dept)" w:date="2021-04-01T22:40:00Z"/>
                <w:rFonts w:ascii="Arial" w:hAnsi="Arial" w:cs="Arial"/>
                <w:sz w:val="18"/>
                <w:szCs w:val="18"/>
                <w:lang w:val="en-US" w:eastAsia="zh-CN"/>
              </w:rPr>
            </w:pPr>
            <w:ins w:id="345" w:author="Wangzhou (Standard &amp; Patent and Pre-Research Dept)" w:date="2021-04-01T22:40: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14:paraId="0385DC78" w14:textId="77777777" w:rsidR="00CA4BF7" w:rsidRPr="008D4056" w:rsidRDefault="00CA4BF7" w:rsidP="00016058">
            <w:pPr>
              <w:spacing w:after="0"/>
              <w:jc w:val="center"/>
              <w:rPr>
                <w:ins w:id="346" w:author="Wangzhou (Standard &amp; Patent and Pre-Research Dept)" w:date="2021-04-01T22:40:00Z"/>
                <w:rFonts w:ascii="Arial" w:hAnsi="Arial" w:cs="Arial"/>
                <w:sz w:val="18"/>
                <w:szCs w:val="18"/>
                <w:lang w:val="en-US" w:eastAsia="zh-CN"/>
              </w:rPr>
            </w:pPr>
            <w:ins w:id="347" w:author="Wangzhou (Standard &amp; Patent and Pre-Research Dept)" w:date="2021-04-01T22:40: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14:paraId="416788CA" w14:textId="77777777" w:rsidR="00CA4BF7" w:rsidRPr="008D4056" w:rsidRDefault="00CA4BF7" w:rsidP="00016058">
            <w:pPr>
              <w:spacing w:after="0"/>
              <w:jc w:val="center"/>
              <w:rPr>
                <w:ins w:id="348" w:author="Wangzhou (Standard &amp; Patent and Pre-Research Dept)" w:date="2021-04-01T22:40:00Z"/>
                <w:rFonts w:ascii="Arial" w:hAnsi="Arial" w:cs="Arial"/>
                <w:sz w:val="18"/>
                <w:szCs w:val="18"/>
                <w:lang w:val="en-US" w:eastAsia="zh-CN"/>
              </w:rPr>
            </w:pPr>
            <w:ins w:id="349" w:author="Wangzhou (Standard &amp; Patent and Pre-Research Dept)" w:date="2021-04-01T22:40: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14:paraId="3BF772C4" w14:textId="77777777" w:rsidR="00CA4BF7" w:rsidRPr="008D4056" w:rsidRDefault="00CA4BF7" w:rsidP="00016058">
            <w:pPr>
              <w:spacing w:after="0"/>
              <w:jc w:val="center"/>
              <w:rPr>
                <w:ins w:id="350" w:author="Wangzhou (Standard &amp; Patent and Pre-Research Dept)" w:date="2021-04-01T22:40:00Z"/>
                <w:rFonts w:ascii="Arial" w:hAnsi="Arial" w:cs="Arial"/>
                <w:sz w:val="18"/>
                <w:szCs w:val="18"/>
                <w:lang w:val="en-US" w:eastAsia="zh-CN"/>
              </w:rPr>
            </w:pPr>
            <w:ins w:id="351" w:author="Wangzhou (Standard &amp; Patent and Pre-Research Dept)" w:date="2021-04-01T22:40:00Z">
              <w:r w:rsidRPr="008D4056">
                <w:rPr>
                  <w:rFonts w:ascii="Arial" w:hAnsi="Arial" w:cs="Arial"/>
                  <w:sz w:val="18"/>
                  <w:szCs w:val="18"/>
                  <w:lang w:val="en-US" w:eastAsia="zh-CN"/>
                </w:rPr>
                <w:t>5790</w:t>
              </w:r>
            </w:ins>
          </w:p>
        </w:tc>
      </w:tr>
      <w:tr w:rsidR="00CA4BF7" w:rsidRPr="008D4056" w14:paraId="365127BA" w14:textId="77777777" w:rsidTr="00016058">
        <w:trPr>
          <w:trHeight w:val="285"/>
          <w:ins w:id="352"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172E17B" w14:textId="77777777" w:rsidR="00CA4BF7" w:rsidRPr="008D4056" w:rsidRDefault="00CA4BF7" w:rsidP="00016058">
            <w:pPr>
              <w:spacing w:after="0"/>
              <w:rPr>
                <w:ins w:id="353" w:author="Wangzhou (Standard &amp; Patent and Pre-Research Dept)" w:date="2021-04-01T22:40:00Z"/>
                <w:rFonts w:ascii="Arial" w:hAnsi="Arial" w:cs="Arial"/>
                <w:sz w:val="18"/>
                <w:szCs w:val="18"/>
                <w:lang w:val="en-US" w:eastAsia="zh-CN"/>
              </w:rPr>
            </w:pPr>
            <w:ins w:id="354" w:author="Wangzhou (Standard &amp; Patent and Pre-Research Dept)" w:date="2021-04-01T22:40: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F40E05B" w14:textId="77777777" w:rsidR="00CA4BF7" w:rsidRPr="008D4056" w:rsidRDefault="00CA4BF7" w:rsidP="00016058">
            <w:pPr>
              <w:spacing w:after="0"/>
              <w:jc w:val="center"/>
              <w:rPr>
                <w:ins w:id="355" w:author="Wangzhou (Standard &amp; Patent and Pre-Research Dept)" w:date="2021-04-01T22:40:00Z"/>
                <w:rFonts w:ascii="Arial" w:hAnsi="Arial" w:cs="Arial"/>
                <w:sz w:val="18"/>
                <w:szCs w:val="18"/>
                <w:lang w:val="en-US" w:eastAsia="zh-CN"/>
              </w:rPr>
            </w:pPr>
            <w:ins w:id="356" w:author="Wangzhou (Standard &amp; Patent and Pre-Research Dept)" w:date="2021-04-01T22:40: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76EBF77F" w14:textId="77777777" w:rsidR="00CA4BF7" w:rsidRPr="008D4056" w:rsidRDefault="00CA4BF7" w:rsidP="00016058">
            <w:pPr>
              <w:spacing w:after="0"/>
              <w:jc w:val="center"/>
              <w:rPr>
                <w:ins w:id="357" w:author="Wangzhou (Standard &amp; Patent and Pre-Research Dept)" w:date="2021-04-01T22:40:00Z"/>
                <w:rFonts w:ascii="Arial" w:hAnsi="Arial" w:cs="Arial"/>
                <w:sz w:val="18"/>
                <w:szCs w:val="18"/>
                <w:lang w:val="en-US" w:eastAsia="zh-CN"/>
              </w:rPr>
            </w:pPr>
            <w:ins w:id="358" w:author="Wangzhou (Standard &amp; Patent and Pre-Research Dept)" w:date="2021-04-01T22:40: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5582A777" w14:textId="77777777" w:rsidR="00CA4BF7" w:rsidRPr="008D4056" w:rsidRDefault="00CA4BF7" w:rsidP="00016058">
            <w:pPr>
              <w:spacing w:after="0"/>
              <w:jc w:val="center"/>
              <w:rPr>
                <w:ins w:id="359" w:author="Wangzhou (Standard &amp; Patent and Pre-Research Dept)" w:date="2021-04-01T22:40:00Z"/>
                <w:rFonts w:ascii="Arial" w:hAnsi="Arial" w:cs="Arial"/>
                <w:sz w:val="18"/>
                <w:szCs w:val="18"/>
                <w:lang w:val="en-US" w:eastAsia="zh-CN"/>
              </w:rPr>
            </w:pPr>
            <w:ins w:id="360" w:author="Wangzhou (Standard &amp; Patent and Pre-Research Dept)" w:date="2021-04-01T22:40: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105F6277" w14:textId="77777777" w:rsidR="00CA4BF7" w:rsidRPr="008D4056" w:rsidRDefault="00CA4BF7" w:rsidP="00016058">
            <w:pPr>
              <w:spacing w:after="0"/>
              <w:jc w:val="center"/>
              <w:rPr>
                <w:ins w:id="361" w:author="Wangzhou (Standard &amp; Patent and Pre-Research Dept)" w:date="2021-04-01T22:40:00Z"/>
                <w:rFonts w:ascii="Arial" w:hAnsi="Arial" w:cs="Arial"/>
                <w:sz w:val="18"/>
                <w:szCs w:val="18"/>
                <w:lang w:val="en-US" w:eastAsia="zh-CN"/>
              </w:rPr>
            </w:pPr>
            <w:ins w:id="362" w:author="Wangzhou (Standard &amp; Patent and Pre-Research Dept)" w:date="2021-04-01T22:40:00Z">
              <w:r w:rsidRPr="008D4056">
                <w:rPr>
                  <w:rFonts w:ascii="Arial" w:hAnsi="Arial" w:cs="Arial"/>
                  <w:sz w:val="18"/>
                  <w:szCs w:val="18"/>
                  <w:lang w:val="en-US" w:eastAsia="zh-CN"/>
                </w:rPr>
                <w:t>|fy_high – 4*fx_low|</w:t>
              </w:r>
            </w:ins>
          </w:p>
        </w:tc>
      </w:tr>
      <w:tr w:rsidR="00CA4BF7" w:rsidRPr="008D4056" w14:paraId="6069C645" w14:textId="77777777" w:rsidTr="00016058">
        <w:trPr>
          <w:trHeight w:val="780"/>
          <w:ins w:id="363"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6DE2C2" w14:textId="77777777" w:rsidR="00CA4BF7" w:rsidRPr="008D4056" w:rsidRDefault="00CA4BF7" w:rsidP="00016058">
            <w:pPr>
              <w:spacing w:after="0"/>
              <w:rPr>
                <w:ins w:id="364" w:author="Wangzhou (Standard &amp; Patent and Pre-Research Dept)" w:date="2021-04-01T22:40:00Z"/>
                <w:rFonts w:ascii="Arial" w:hAnsi="Arial" w:cs="Arial"/>
                <w:sz w:val="18"/>
                <w:szCs w:val="18"/>
                <w:lang w:val="en-US" w:eastAsia="zh-CN"/>
              </w:rPr>
            </w:pPr>
            <w:ins w:id="365"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CA124AA" w14:textId="77777777" w:rsidR="00CA4BF7" w:rsidRPr="008D4056" w:rsidRDefault="00CA4BF7" w:rsidP="00016058">
            <w:pPr>
              <w:spacing w:after="0"/>
              <w:jc w:val="center"/>
              <w:rPr>
                <w:ins w:id="366" w:author="Wangzhou (Standard &amp; Patent and Pre-Research Dept)" w:date="2021-04-01T22:40:00Z"/>
                <w:rFonts w:ascii="Arial" w:hAnsi="Arial" w:cs="Arial"/>
                <w:sz w:val="18"/>
                <w:szCs w:val="18"/>
                <w:lang w:val="en-US" w:eastAsia="zh-CN"/>
              </w:rPr>
            </w:pPr>
            <w:ins w:id="367" w:author="Wangzhou (Standard &amp; Patent and Pre-Research Dept)" w:date="2021-04-01T22:40: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14:paraId="3D084EB9" w14:textId="77777777" w:rsidR="00CA4BF7" w:rsidRPr="008D4056" w:rsidRDefault="00CA4BF7" w:rsidP="00016058">
            <w:pPr>
              <w:spacing w:after="0"/>
              <w:jc w:val="center"/>
              <w:rPr>
                <w:ins w:id="368" w:author="Wangzhou (Standard &amp; Patent and Pre-Research Dept)" w:date="2021-04-01T22:40:00Z"/>
                <w:rFonts w:ascii="Arial" w:hAnsi="Arial" w:cs="Arial"/>
                <w:sz w:val="18"/>
                <w:szCs w:val="18"/>
                <w:lang w:val="en-US" w:eastAsia="zh-CN"/>
              </w:rPr>
            </w:pPr>
            <w:ins w:id="369" w:author="Wangzhou (Standard &amp; Patent and Pre-Research Dept)" w:date="2021-04-01T22:40: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14:paraId="02C0D532" w14:textId="77777777" w:rsidR="00CA4BF7" w:rsidRPr="008D4056" w:rsidRDefault="00CA4BF7" w:rsidP="00016058">
            <w:pPr>
              <w:spacing w:after="0"/>
              <w:jc w:val="center"/>
              <w:rPr>
                <w:ins w:id="370" w:author="Wangzhou (Standard &amp; Patent and Pre-Research Dept)" w:date="2021-04-01T22:40:00Z"/>
                <w:rFonts w:ascii="Arial" w:hAnsi="Arial" w:cs="Arial"/>
                <w:sz w:val="18"/>
                <w:szCs w:val="18"/>
                <w:lang w:val="en-US" w:eastAsia="zh-CN"/>
              </w:rPr>
            </w:pPr>
            <w:ins w:id="371" w:author="Wangzhou (Standard &amp; Patent and Pre-Research Dept)" w:date="2021-04-01T22:40: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14:paraId="3ABF854E" w14:textId="77777777" w:rsidR="00CA4BF7" w:rsidRPr="008D4056" w:rsidRDefault="00CA4BF7" w:rsidP="00016058">
            <w:pPr>
              <w:spacing w:after="0"/>
              <w:jc w:val="center"/>
              <w:rPr>
                <w:ins w:id="372" w:author="Wangzhou (Standard &amp; Patent and Pre-Research Dept)" w:date="2021-04-01T22:40:00Z"/>
                <w:rFonts w:ascii="Arial" w:hAnsi="Arial" w:cs="Arial"/>
                <w:sz w:val="18"/>
                <w:szCs w:val="18"/>
                <w:lang w:val="en-US" w:eastAsia="zh-CN"/>
              </w:rPr>
            </w:pPr>
            <w:ins w:id="373" w:author="Wangzhou (Standard &amp; Patent and Pre-Research Dept)" w:date="2021-04-01T22:40:00Z">
              <w:r w:rsidRPr="008D4056">
                <w:rPr>
                  <w:rFonts w:ascii="Arial" w:hAnsi="Arial" w:cs="Arial"/>
                  <w:sz w:val="18"/>
                  <w:szCs w:val="18"/>
                  <w:lang w:val="en-US" w:eastAsia="zh-CN"/>
                </w:rPr>
                <w:t>6765</w:t>
              </w:r>
            </w:ins>
          </w:p>
        </w:tc>
      </w:tr>
      <w:tr w:rsidR="00CA4BF7" w:rsidRPr="008D4056" w14:paraId="01A3D0D4" w14:textId="77777777" w:rsidTr="00016058">
        <w:trPr>
          <w:trHeight w:val="285"/>
          <w:ins w:id="374"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4E83A1A" w14:textId="77777777" w:rsidR="00CA4BF7" w:rsidRPr="008D4056" w:rsidRDefault="00CA4BF7" w:rsidP="00016058">
            <w:pPr>
              <w:spacing w:after="0"/>
              <w:rPr>
                <w:ins w:id="375" w:author="Wangzhou (Standard &amp; Patent and Pre-Research Dept)" w:date="2021-04-01T22:40:00Z"/>
                <w:rFonts w:ascii="Arial" w:hAnsi="Arial" w:cs="Arial"/>
                <w:sz w:val="18"/>
                <w:szCs w:val="18"/>
                <w:lang w:val="en-US" w:eastAsia="zh-CN"/>
              </w:rPr>
            </w:pPr>
            <w:ins w:id="376" w:author="Wangzhou (Standard &amp; Patent and Pre-Research Dept)" w:date="2021-04-01T22:40: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C09ED01" w14:textId="77777777" w:rsidR="00CA4BF7" w:rsidRPr="008D4056" w:rsidRDefault="00CA4BF7" w:rsidP="00016058">
            <w:pPr>
              <w:spacing w:after="0"/>
              <w:jc w:val="center"/>
              <w:rPr>
                <w:ins w:id="377" w:author="Wangzhou (Standard &amp; Patent and Pre-Research Dept)" w:date="2021-04-01T22:40:00Z"/>
                <w:rFonts w:ascii="Arial" w:hAnsi="Arial" w:cs="Arial"/>
                <w:sz w:val="18"/>
                <w:szCs w:val="18"/>
                <w:lang w:val="en-US" w:eastAsia="zh-CN"/>
              </w:rPr>
            </w:pPr>
            <w:ins w:id="378" w:author="Wangzhou (Standard &amp; Patent and Pre-Research Dept)" w:date="2021-04-01T22:40: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53D63F57" w14:textId="77777777" w:rsidR="00CA4BF7" w:rsidRPr="008D4056" w:rsidRDefault="00CA4BF7" w:rsidP="00016058">
            <w:pPr>
              <w:spacing w:after="0"/>
              <w:jc w:val="center"/>
              <w:rPr>
                <w:ins w:id="379" w:author="Wangzhou (Standard &amp; Patent and Pre-Research Dept)" w:date="2021-04-01T22:40:00Z"/>
                <w:rFonts w:ascii="Arial" w:hAnsi="Arial" w:cs="Arial"/>
                <w:sz w:val="18"/>
                <w:szCs w:val="18"/>
                <w:lang w:val="en-US" w:eastAsia="zh-CN"/>
              </w:rPr>
            </w:pPr>
            <w:ins w:id="380" w:author="Wangzhou (Standard &amp; Patent and Pre-Research Dept)" w:date="2021-04-01T22:40: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5D48CFBC" w14:textId="77777777" w:rsidR="00CA4BF7" w:rsidRPr="008D4056" w:rsidRDefault="00CA4BF7" w:rsidP="00016058">
            <w:pPr>
              <w:spacing w:after="0"/>
              <w:jc w:val="center"/>
              <w:rPr>
                <w:ins w:id="381" w:author="Wangzhou (Standard &amp; Patent and Pre-Research Dept)" w:date="2021-04-01T22:40:00Z"/>
                <w:rFonts w:ascii="Arial" w:hAnsi="Arial" w:cs="Arial"/>
                <w:sz w:val="18"/>
                <w:szCs w:val="18"/>
                <w:lang w:val="en-US" w:eastAsia="zh-CN"/>
              </w:rPr>
            </w:pPr>
            <w:ins w:id="382" w:author="Wangzhou (Standard &amp; Patent and Pre-Research Dept)" w:date="2021-04-01T22:40: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4D56450D" w14:textId="77777777" w:rsidR="00CA4BF7" w:rsidRPr="008D4056" w:rsidRDefault="00CA4BF7" w:rsidP="00016058">
            <w:pPr>
              <w:spacing w:after="0"/>
              <w:jc w:val="center"/>
              <w:rPr>
                <w:ins w:id="383" w:author="Wangzhou (Standard &amp; Patent and Pre-Research Dept)" w:date="2021-04-01T22:40:00Z"/>
                <w:rFonts w:ascii="Arial" w:hAnsi="Arial" w:cs="Arial"/>
                <w:sz w:val="18"/>
                <w:szCs w:val="18"/>
                <w:lang w:val="en-US" w:eastAsia="zh-CN"/>
              </w:rPr>
            </w:pPr>
            <w:ins w:id="384" w:author="Wangzhou (Standard &amp; Patent and Pre-Research Dept)" w:date="2021-04-01T22:40:00Z">
              <w:r w:rsidRPr="008D4056">
                <w:rPr>
                  <w:rFonts w:ascii="Arial" w:hAnsi="Arial" w:cs="Arial"/>
                  <w:sz w:val="18"/>
                  <w:szCs w:val="18"/>
                  <w:lang w:val="en-US" w:eastAsia="zh-CN"/>
                </w:rPr>
                <w:t>|2*fy_high -3*fx_low|</w:t>
              </w:r>
            </w:ins>
          </w:p>
        </w:tc>
      </w:tr>
      <w:tr w:rsidR="00CA4BF7" w:rsidRPr="008D4056" w14:paraId="0D646468" w14:textId="77777777" w:rsidTr="00016058">
        <w:trPr>
          <w:trHeight w:val="780"/>
          <w:ins w:id="385"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48F04F9" w14:textId="77777777" w:rsidR="00CA4BF7" w:rsidRPr="008D4056" w:rsidRDefault="00CA4BF7" w:rsidP="00016058">
            <w:pPr>
              <w:spacing w:after="0"/>
              <w:rPr>
                <w:ins w:id="386" w:author="Wangzhou (Standard &amp; Patent and Pre-Research Dept)" w:date="2021-04-01T22:40:00Z"/>
                <w:rFonts w:ascii="Arial" w:hAnsi="Arial" w:cs="Arial"/>
                <w:sz w:val="18"/>
                <w:szCs w:val="18"/>
                <w:lang w:val="en-US" w:eastAsia="zh-CN"/>
              </w:rPr>
            </w:pPr>
            <w:ins w:id="387"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7DBE8185" w14:textId="77777777" w:rsidR="00CA4BF7" w:rsidRPr="008D4056" w:rsidRDefault="00CA4BF7" w:rsidP="00016058">
            <w:pPr>
              <w:spacing w:after="0"/>
              <w:jc w:val="center"/>
              <w:rPr>
                <w:ins w:id="388" w:author="Wangzhou (Standard &amp; Patent and Pre-Research Dept)" w:date="2021-04-01T22:40:00Z"/>
                <w:rFonts w:ascii="Arial" w:hAnsi="Arial" w:cs="Arial"/>
                <w:sz w:val="18"/>
                <w:szCs w:val="18"/>
                <w:lang w:val="en-US" w:eastAsia="zh-CN"/>
              </w:rPr>
            </w:pPr>
            <w:ins w:id="389" w:author="Wangzhou (Standard &amp; Patent and Pre-Research Dept)" w:date="2021-04-01T22:40: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14:paraId="107BD871" w14:textId="77777777" w:rsidR="00CA4BF7" w:rsidRPr="008D4056" w:rsidRDefault="00CA4BF7" w:rsidP="00016058">
            <w:pPr>
              <w:spacing w:after="0"/>
              <w:jc w:val="center"/>
              <w:rPr>
                <w:ins w:id="390" w:author="Wangzhou (Standard &amp; Patent and Pre-Research Dept)" w:date="2021-04-01T22:40:00Z"/>
                <w:rFonts w:ascii="Arial" w:hAnsi="Arial" w:cs="Arial"/>
                <w:sz w:val="18"/>
                <w:szCs w:val="18"/>
                <w:lang w:val="en-US" w:eastAsia="zh-CN"/>
              </w:rPr>
            </w:pPr>
            <w:ins w:id="391" w:author="Wangzhou (Standard &amp; Patent and Pre-Research Dept)" w:date="2021-04-01T22:40: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14:paraId="7A2B2AB5" w14:textId="77777777" w:rsidR="00CA4BF7" w:rsidRPr="008D4056" w:rsidRDefault="00CA4BF7" w:rsidP="00016058">
            <w:pPr>
              <w:spacing w:after="0"/>
              <w:jc w:val="center"/>
              <w:rPr>
                <w:ins w:id="392" w:author="Wangzhou (Standard &amp; Patent and Pre-Research Dept)" w:date="2021-04-01T22:40:00Z"/>
                <w:rFonts w:ascii="Arial" w:hAnsi="Arial" w:cs="Arial"/>
                <w:sz w:val="18"/>
                <w:szCs w:val="18"/>
                <w:lang w:val="en-US" w:eastAsia="zh-CN"/>
              </w:rPr>
            </w:pPr>
            <w:ins w:id="393" w:author="Wangzhou (Standard &amp; Patent and Pre-Research Dept)" w:date="2021-04-01T22:40: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14:paraId="651262C7" w14:textId="77777777" w:rsidR="00CA4BF7" w:rsidRPr="008D4056" w:rsidRDefault="00CA4BF7" w:rsidP="00016058">
            <w:pPr>
              <w:spacing w:after="0"/>
              <w:jc w:val="center"/>
              <w:rPr>
                <w:ins w:id="394" w:author="Wangzhou (Standard &amp; Patent and Pre-Research Dept)" w:date="2021-04-01T22:40:00Z"/>
                <w:rFonts w:ascii="Arial" w:hAnsi="Arial" w:cs="Arial"/>
                <w:sz w:val="18"/>
                <w:szCs w:val="18"/>
                <w:lang w:val="en-US" w:eastAsia="zh-CN"/>
              </w:rPr>
            </w:pPr>
            <w:ins w:id="395" w:author="Wangzhou (Standard &amp; Patent and Pre-Research Dept)" w:date="2021-04-01T22:40:00Z">
              <w:r w:rsidRPr="008D4056">
                <w:rPr>
                  <w:rFonts w:ascii="Arial" w:hAnsi="Arial" w:cs="Arial"/>
                  <w:sz w:val="18"/>
                  <w:szCs w:val="18"/>
                  <w:lang w:val="en-US" w:eastAsia="zh-CN"/>
                </w:rPr>
                <w:t>3930</w:t>
              </w:r>
            </w:ins>
          </w:p>
        </w:tc>
      </w:tr>
      <w:tr w:rsidR="00CA4BF7" w:rsidRPr="008D4056" w14:paraId="3802BFF8" w14:textId="77777777" w:rsidTr="00016058">
        <w:trPr>
          <w:trHeight w:val="285"/>
          <w:ins w:id="396"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F6CA3C6" w14:textId="77777777" w:rsidR="00CA4BF7" w:rsidRPr="008D4056" w:rsidRDefault="00CA4BF7" w:rsidP="00016058">
            <w:pPr>
              <w:spacing w:after="0"/>
              <w:rPr>
                <w:ins w:id="397" w:author="Wangzhou (Standard &amp; Patent and Pre-Research Dept)" w:date="2021-04-01T22:40:00Z"/>
                <w:rFonts w:ascii="Arial" w:hAnsi="Arial" w:cs="Arial"/>
                <w:sz w:val="18"/>
                <w:szCs w:val="18"/>
                <w:lang w:val="en-US" w:eastAsia="zh-CN"/>
              </w:rPr>
            </w:pPr>
            <w:ins w:id="398" w:author="Wangzhou (Standard &amp; Patent and Pre-Research Dept)" w:date="2021-04-01T22:40: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5D3D365" w14:textId="77777777" w:rsidR="00CA4BF7" w:rsidRPr="008D4056" w:rsidRDefault="00CA4BF7" w:rsidP="00016058">
            <w:pPr>
              <w:spacing w:after="0"/>
              <w:jc w:val="center"/>
              <w:rPr>
                <w:ins w:id="399" w:author="Wangzhou (Standard &amp; Patent and Pre-Research Dept)" w:date="2021-04-01T22:40:00Z"/>
                <w:rFonts w:ascii="Arial" w:hAnsi="Arial" w:cs="Arial"/>
                <w:sz w:val="18"/>
                <w:szCs w:val="18"/>
                <w:lang w:val="en-US" w:eastAsia="zh-CN"/>
              </w:rPr>
            </w:pPr>
            <w:ins w:id="400" w:author="Wangzhou (Standard &amp; Patent and Pre-Research Dept)" w:date="2021-04-01T22:40: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0A61BC2F" w14:textId="77777777" w:rsidR="00CA4BF7" w:rsidRPr="008D4056" w:rsidRDefault="00CA4BF7" w:rsidP="00016058">
            <w:pPr>
              <w:spacing w:after="0"/>
              <w:jc w:val="center"/>
              <w:rPr>
                <w:ins w:id="401" w:author="Wangzhou (Standard &amp; Patent and Pre-Research Dept)" w:date="2021-04-01T22:40:00Z"/>
                <w:rFonts w:ascii="Arial" w:hAnsi="Arial" w:cs="Arial"/>
                <w:sz w:val="18"/>
                <w:szCs w:val="18"/>
                <w:lang w:val="en-US" w:eastAsia="zh-CN"/>
              </w:rPr>
            </w:pPr>
            <w:ins w:id="402" w:author="Wangzhou (Standard &amp; Patent and Pre-Research Dept)" w:date="2021-04-01T22:40: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627D1F87" w14:textId="77777777" w:rsidR="00CA4BF7" w:rsidRPr="008D4056" w:rsidRDefault="00CA4BF7" w:rsidP="00016058">
            <w:pPr>
              <w:spacing w:after="0"/>
              <w:jc w:val="center"/>
              <w:rPr>
                <w:ins w:id="403" w:author="Wangzhou (Standard &amp; Patent and Pre-Research Dept)" w:date="2021-04-01T22:40:00Z"/>
                <w:rFonts w:ascii="Arial" w:hAnsi="Arial" w:cs="Arial"/>
                <w:sz w:val="18"/>
                <w:szCs w:val="18"/>
                <w:lang w:val="en-US" w:eastAsia="zh-CN"/>
              </w:rPr>
            </w:pPr>
            <w:ins w:id="404" w:author="Wangzhou (Standard &amp; Patent and Pre-Research Dept)" w:date="2021-04-01T22:40: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752F70AE" w14:textId="77777777" w:rsidR="00CA4BF7" w:rsidRPr="008D4056" w:rsidRDefault="00CA4BF7" w:rsidP="00016058">
            <w:pPr>
              <w:spacing w:after="0"/>
              <w:jc w:val="center"/>
              <w:rPr>
                <w:ins w:id="405" w:author="Wangzhou (Standard &amp; Patent and Pre-Research Dept)" w:date="2021-04-01T22:40:00Z"/>
                <w:rFonts w:ascii="Arial" w:hAnsi="Arial" w:cs="Arial"/>
                <w:sz w:val="18"/>
                <w:szCs w:val="18"/>
                <w:lang w:val="en-US" w:eastAsia="zh-CN"/>
              </w:rPr>
            </w:pPr>
            <w:ins w:id="406" w:author="Wangzhou (Standard &amp; Patent and Pre-Research Dept)" w:date="2021-04-01T22:40:00Z">
              <w:r w:rsidRPr="008D4056">
                <w:rPr>
                  <w:rFonts w:ascii="Arial" w:hAnsi="Arial" w:cs="Arial"/>
                  <w:sz w:val="18"/>
                  <w:szCs w:val="18"/>
                  <w:lang w:val="en-US" w:eastAsia="zh-CN"/>
                </w:rPr>
                <w:t>|fy_high + 4*fx_high|</w:t>
              </w:r>
            </w:ins>
          </w:p>
        </w:tc>
      </w:tr>
      <w:tr w:rsidR="00CA4BF7" w:rsidRPr="008D4056" w14:paraId="0BA1B925" w14:textId="77777777" w:rsidTr="00016058">
        <w:trPr>
          <w:trHeight w:val="675"/>
          <w:ins w:id="407"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C8B5134" w14:textId="77777777" w:rsidR="00CA4BF7" w:rsidRPr="008D4056" w:rsidRDefault="00CA4BF7" w:rsidP="00016058">
            <w:pPr>
              <w:spacing w:after="0"/>
              <w:rPr>
                <w:ins w:id="408" w:author="Wangzhou (Standard &amp; Patent and Pre-Research Dept)" w:date="2021-04-01T22:40:00Z"/>
                <w:rFonts w:ascii="Arial" w:hAnsi="Arial" w:cs="Arial"/>
                <w:sz w:val="18"/>
                <w:szCs w:val="18"/>
                <w:lang w:val="en-US" w:eastAsia="zh-CN"/>
              </w:rPr>
            </w:pPr>
            <w:ins w:id="409"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7B71600" w14:textId="77777777" w:rsidR="00CA4BF7" w:rsidRPr="008D4056" w:rsidRDefault="00CA4BF7" w:rsidP="00016058">
            <w:pPr>
              <w:spacing w:after="0"/>
              <w:jc w:val="center"/>
              <w:rPr>
                <w:ins w:id="410" w:author="Wangzhou (Standard &amp; Patent and Pre-Research Dept)" w:date="2021-04-01T22:40:00Z"/>
                <w:rFonts w:ascii="Arial" w:hAnsi="Arial" w:cs="Arial"/>
                <w:sz w:val="18"/>
                <w:szCs w:val="18"/>
                <w:lang w:val="en-US" w:eastAsia="zh-CN"/>
              </w:rPr>
            </w:pPr>
            <w:ins w:id="411" w:author="Wangzhou (Standard &amp; Patent and Pre-Research Dept)" w:date="2021-04-01T22:40: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14:paraId="75D3DD3B" w14:textId="77777777" w:rsidR="00CA4BF7" w:rsidRPr="008D4056" w:rsidRDefault="00CA4BF7" w:rsidP="00016058">
            <w:pPr>
              <w:spacing w:after="0"/>
              <w:jc w:val="center"/>
              <w:rPr>
                <w:ins w:id="412" w:author="Wangzhou (Standard &amp; Patent and Pre-Research Dept)" w:date="2021-04-01T22:40:00Z"/>
                <w:rFonts w:ascii="Arial" w:hAnsi="Arial" w:cs="Arial"/>
                <w:sz w:val="18"/>
                <w:szCs w:val="18"/>
                <w:lang w:val="en-US" w:eastAsia="zh-CN"/>
              </w:rPr>
            </w:pPr>
            <w:ins w:id="413" w:author="Wangzhou (Standard &amp; Patent and Pre-Research Dept)" w:date="2021-04-01T22:40: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14:paraId="5BDB1B77" w14:textId="77777777" w:rsidR="00CA4BF7" w:rsidRPr="008D4056" w:rsidRDefault="00CA4BF7" w:rsidP="00016058">
            <w:pPr>
              <w:spacing w:after="0"/>
              <w:jc w:val="center"/>
              <w:rPr>
                <w:ins w:id="414" w:author="Wangzhou (Standard &amp; Patent and Pre-Research Dept)" w:date="2021-04-01T22:40:00Z"/>
                <w:rFonts w:ascii="Arial" w:hAnsi="Arial" w:cs="Arial"/>
                <w:sz w:val="18"/>
                <w:szCs w:val="18"/>
                <w:lang w:val="en-US" w:eastAsia="zh-CN"/>
              </w:rPr>
            </w:pPr>
            <w:ins w:id="415" w:author="Wangzhou (Standard &amp; Patent and Pre-Research Dept)" w:date="2021-04-01T22:40: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14:paraId="7FB987F5" w14:textId="77777777" w:rsidR="00CA4BF7" w:rsidRPr="008D4056" w:rsidRDefault="00CA4BF7" w:rsidP="00016058">
            <w:pPr>
              <w:spacing w:after="0"/>
              <w:jc w:val="center"/>
              <w:rPr>
                <w:ins w:id="416" w:author="Wangzhou (Standard &amp; Patent and Pre-Research Dept)" w:date="2021-04-01T22:40:00Z"/>
                <w:rFonts w:ascii="Arial" w:hAnsi="Arial" w:cs="Arial"/>
                <w:sz w:val="18"/>
                <w:szCs w:val="18"/>
                <w:lang w:val="en-US" w:eastAsia="zh-CN"/>
              </w:rPr>
            </w:pPr>
            <w:ins w:id="417" w:author="Wangzhou (Standard &amp; Patent and Pre-Research Dept)" w:date="2021-04-01T22:40:00Z">
              <w:r w:rsidRPr="008D4056">
                <w:rPr>
                  <w:rFonts w:ascii="Arial" w:hAnsi="Arial" w:cs="Arial"/>
                  <w:sz w:val="18"/>
                  <w:szCs w:val="18"/>
                  <w:lang w:val="en-US" w:eastAsia="zh-CN"/>
                </w:rPr>
                <w:t>8835</w:t>
              </w:r>
            </w:ins>
          </w:p>
        </w:tc>
      </w:tr>
      <w:tr w:rsidR="00CA4BF7" w:rsidRPr="008D4056" w14:paraId="41F0C29F" w14:textId="77777777" w:rsidTr="00016058">
        <w:trPr>
          <w:trHeight w:val="285"/>
          <w:ins w:id="418"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6486CB9" w14:textId="77777777" w:rsidR="00CA4BF7" w:rsidRPr="008D4056" w:rsidRDefault="00CA4BF7" w:rsidP="00016058">
            <w:pPr>
              <w:spacing w:after="0"/>
              <w:rPr>
                <w:ins w:id="419" w:author="Wangzhou (Standard &amp; Patent and Pre-Research Dept)" w:date="2021-04-01T22:40:00Z"/>
                <w:rFonts w:ascii="Arial" w:hAnsi="Arial" w:cs="Arial"/>
                <w:sz w:val="18"/>
                <w:szCs w:val="18"/>
                <w:lang w:val="en-US" w:eastAsia="zh-CN"/>
              </w:rPr>
            </w:pPr>
            <w:ins w:id="420" w:author="Wangzhou (Standard &amp; Patent and Pre-Research Dept)" w:date="2021-04-01T22:40: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37FDC76" w14:textId="77777777" w:rsidR="00CA4BF7" w:rsidRPr="008D4056" w:rsidRDefault="00CA4BF7" w:rsidP="00016058">
            <w:pPr>
              <w:spacing w:after="0"/>
              <w:jc w:val="center"/>
              <w:rPr>
                <w:ins w:id="421" w:author="Wangzhou (Standard &amp; Patent and Pre-Research Dept)" w:date="2021-04-01T22:40:00Z"/>
                <w:rFonts w:ascii="Arial" w:hAnsi="Arial" w:cs="Arial"/>
                <w:sz w:val="18"/>
                <w:szCs w:val="18"/>
                <w:lang w:val="en-US" w:eastAsia="zh-CN"/>
              </w:rPr>
            </w:pPr>
            <w:ins w:id="422" w:author="Wangzhou (Standard &amp; Patent and Pre-Research Dept)" w:date="2021-04-01T22:40: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4B3959E2" w14:textId="77777777" w:rsidR="00CA4BF7" w:rsidRPr="008D4056" w:rsidRDefault="00CA4BF7" w:rsidP="00016058">
            <w:pPr>
              <w:spacing w:after="0"/>
              <w:jc w:val="center"/>
              <w:rPr>
                <w:ins w:id="423" w:author="Wangzhou (Standard &amp; Patent and Pre-Research Dept)" w:date="2021-04-01T22:40:00Z"/>
                <w:rFonts w:ascii="Arial" w:hAnsi="Arial" w:cs="Arial"/>
                <w:sz w:val="18"/>
                <w:szCs w:val="18"/>
                <w:lang w:val="en-US" w:eastAsia="zh-CN"/>
              </w:rPr>
            </w:pPr>
            <w:ins w:id="424" w:author="Wangzhou (Standard &amp; Patent and Pre-Research Dept)" w:date="2021-04-01T22:40: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723A03B9" w14:textId="77777777" w:rsidR="00CA4BF7" w:rsidRPr="008D4056" w:rsidRDefault="00CA4BF7" w:rsidP="00016058">
            <w:pPr>
              <w:spacing w:after="0"/>
              <w:jc w:val="center"/>
              <w:rPr>
                <w:ins w:id="425" w:author="Wangzhou (Standard &amp; Patent and Pre-Research Dept)" w:date="2021-04-01T22:40:00Z"/>
                <w:rFonts w:ascii="Arial" w:hAnsi="Arial" w:cs="Arial"/>
                <w:sz w:val="18"/>
                <w:szCs w:val="18"/>
                <w:lang w:val="en-US" w:eastAsia="zh-CN"/>
              </w:rPr>
            </w:pPr>
            <w:ins w:id="426" w:author="Wangzhou (Standard &amp; Patent and Pre-Research Dept)" w:date="2021-04-01T22:40: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36ADBB21" w14:textId="77777777" w:rsidR="00CA4BF7" w:rsidRPr="008D4056" w:rsidRDefault="00CA4BF7" w:rsidP="00016058">
            <w:pPr>
              <w:spacing w:after="0"/>
              <w:jc w:val="center"/>
              <w:rPr>
                <w:ins w:id="427" w:author="Wangzhou (Standard &amp; Patent and Pre-Research Dept)" w:date="2021-04-01T22:40:00Z"/>
                <w:rFonts w:ascii="Arial" w:hAnsi="Arial" w:cs="Arial"/>
                <w:sz w:val="18"/>
                <w:szCs w:val="18"/>
                <w:lang w:val="en-US" w:eastAsia="zh-CN"/>
              </w:rPr>
            </w:pPr>
            <w:ins w:id="428" w:author="Wangzhou (Standard &amp; Patent and Pre-Research Dept)" w:date="2021-04-01T22:40:00Z">
              <w:r w:rsidRPr="008D4056">
                <w:rPr>
                  <w:rFonts w:ascii="Arial" w:hAnsi="Arial" w:cs="Arial"/>
                  <w:sz w:val="18"/>
                  <w:szCs w:val="18"/>
                  <w:lang w:val="en-US" w:eastAsia="zh-CN"/>
                </w:rPr>
                <w:t>|2*fy_high + 3*fx_high|</w:t>
              </w:r>
            </w:ins>
          </w:p>
        </w:tc>
      </w:tr>
      <w:tr w:rsidR="00CA4BF7" w:rsidRPr="008D4056" w14:paraId="34B676E2" w14:textId="77777777" w:rsidTr="00016058">
        <w:trPr>
          <w:trHeight w:val="780"/>
          <w:ins w:id="429" w:author="Wangzhou (Standard &amp; Patent and Pre-Research Dept)" w:date="2021-04-01T22:40: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4C671B3D" w14:textId="77777777" w:rsidR="00CA4BF7" w:rsidRPr="008D4056" w:rsidRDefault="00CA4BF7" w:rsidP="00016058">
            <w:pPr>
              <w:spacing w:after="0"/>
              <w:rPr>
                <w:ins w:id="430" w:author="Wangzhou (Standard &amp; Patent and Pre-Research Dept)" w:date="2021-04-01T22:40:00Z"/>
                <w:rFonts w:ascii="Arial" w:hAnsi="Arial" w:cs="Arial"/>
                <w:sz w:val="18"/>
                <w:szCs w:val="18"/>
                <w:lang w:val="en-US" w:eastAsia="zh-CN"/>
              </w:rPr>
            </w:pPr>
            <w:ins w:id="431" w:author="Wangzhou (Standard &amp; Patent and Pre-Research Dept)" w:date="2021-04-01T22:40: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2A8CC5F5" w14:textId="77777777" w:rsidR="00CA4BF7" w:rsidRPr="008D4056" w:rsidRDefault="00CA4BF7" w:rsidP="00016058">
            <w:pPr>
              <w:spacing w:after="0"/>
              <w:jc w:val="center"/>
              <w:rPr>
                <w:ins w:id="432" w:author="Wangzhou (Standard &amp; Patent and Pre-Research Dept)" w:date="2021-04-01T22:40:00Z"/>
                <w:rFonts w:ascii="Arial" w:hAnsi="Arial" w:cs="Arial"/>
                <w:sz w:val="18"/>
                <w:szCs w:val="18"/>
                <w:lang w:val="en-US" w:eastAsia="zh-CN"/>
              </w:rPr>
            </w:pPr>
            <w:ins w:id="433" w:author="Wangzhou (Standard &amp; Patent and Pre-Research Dept)" w:date="2021-04-01T22:40: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14:paraId="759316D3" w14:textId="77777777" w:rsidR="00CA4BF7" w:rsidRPr="008D4056" w:rsidRDefault="00CA4BF7" w:rsidP="00016058">
            <w:pPr>
              <w:spacing w:after="0"/>
              <w:jc w:val="center"/>
              <w:rPr>
                <w:ins w:id="434" w:author="Wangzhou (Standard &amp; Patent and Pre-Research Dept)" w:date="2021-04-01T22:40:00Z"/>
                <w:rFonts w:ascii="Arial" w:hAnsi="Arial" w:cs="Arial"/>
                <w:sz w:val="18"/>
                <w:szCs w:val="18"/>
                <w:lang w:val="en-US" w:eastAsia="zh-CN"/>
              </w:rPr>
            </w:pPr>
            <w:ins w:id="435" w:author="Wangzhou (Standard &amp; Patent and Pre-Research Dept)" w:date="2021-04-01T22:40: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14:paraId="26DFA027" w14:textId="77777777" w:rsidR="00CA4BF7" w:rsidRPr="008D4056" w:rsidRDefault="00CA4BF7" w:rsidP="00016058">
            <w:pPr>
              <w:spacing w:after="0"/>
              <w:jc w:val="center"/>
              <w:rPr>
                <w:ins w:id="436" w:author="Wangzhou (Standard &amp; Patent and Pre-Research Dept)" w:date="2021-04-01T22:40:00Z"/>
                <w:rFonts w:ascii="Arial" w:hAnsi="Arial" w:cs="Arial"/>
                <w:sz w:val="18"/>
                <w:szCs w:val="18"/>
                <w:lang w:val="en-US" w:eastAsia="zh-CN"/>
              </w:rPr>
            </w:pPr>
            <w:ins w:id="437" w:author="Wangzhou (Standard &amp; Patent and Pre-Research Dept)" w:date="2021-04-01T22:40: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14:paraId="6C0FC99D" w14:textId="77777777" w:rsidR="00CA4BF7" w:rsidRPr="008D4056" w:rsidRDefault="00CA4BF7" w:rsidP="00016058">
            <w:pPr>
              <w:spacing w:after="0"/>
              <w:jc w:val="center"/>
              <w:rPr>
                <w:ins w:id="438" w:author="Wangzhou (Standard &amp; Patent and Pre-Research Dept)" w:date="2021-04-01T22:40:00Z"/>
                <w:rFonts w:ascii="Arial" w:hAnsi="Arial" w:cs="Arial"/>
                <w:sz w:val="18"/>
                <w:szCs w:val="18"/>
                <w:lang w:val="en-US" w:eastAsia="zh-CN"/>
              </w:rPr>
            </w:pPr>
            <w:ins w:id="439" w:author="Wangzhou (Standard &amp; Patent and Pre-Research Dept)" w:date="2021-04-01T22:40:00Z">
              <w:r w:rsidRPr="008D4056">
                <w:rPr>
                  <w:rFonts w:ascii="Arial" w:hAnsi="Arial" w:cs="Arial"/>
                  <w:sz w:val="18"/>
                  <w:szCs w:val="18"/>
                  <w:lang w:val="en-US" w:eastAsia="zh-CN"/>
                </w:rPr>
                <w:t>7770</w:t>
              </w:r>
            </w:ins>
          </w:p>
        </w:tc>
      </w:tr>
    </w:tbl>
    <w:p w14:paraId="56FB96D7" w14:textId="77777777" w:rsidR="00CA4BF7" w:rsidRPr="008F7A94" w:rsidRDefault="00CA4BF7" w:rsidP="00CA4BF7">
      <w:pPr>
        <w:rPr>
          <w:ins w:id="440" w:author="Wangzhou (Standard &amp; Patent and Pre-Research Dept)" w:date="2021-04-01T22:40:00Z"/>
        </w:rPr>
      </w:pPr>
    </w:p>
    <w:p w14:paraId="0CD68EAD" w14:textId="77777777" w:rsidR="00CA4BF7" w:rsidRDefault="00CA4BF7" w:rsidP="00CA4BF7">
      <w:pPr>
        <w:rPr>
          <w:ins w:id="441" w:author="Wangzhou (Standard &amp; Patent and Pre-Research Dept)" w:date="2021-04-01T22:40:00Z"/>
          <w:rFonts w:eastAsia="MS Mincho"/>
          <w:i/>
          <w:color w:val="0000FF"/>
          <w:lang w:val="en-US" w:eastAsia="ja-JP"/>
        </w:rPr>
      </w:pPr>
      <w:ins w:id="442" w:author="Wangzhou (Standard &amp; Patent and Pre-Research Dept)" w:date="2021-04-01T22:40:00Z">
        <w:r>
          <w:rPr>
            <w:lang w:val="en-US"/>
          </w:rPr>
          <w:t xml:space="preserve">Based on Table </w:t>
        </w:r>
        <w:r>
          <w:rPr>
            <w:lang w:val="en-US" w:eastAsia="ja-JP"/>
          </w:rPr>
          <w:t>7.X</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ins>
    </w:p>
    <w:p w14:paraId="1E2C2AC9" w14:textId="77777777" w:rsidR="00CA4BF7" w:rsidRDefault="00CA4BF7" w:rsidP="00CA4BF7">
      <w:pPr>
        <w:pStyle w:val="40"/>
        <w:ind w:left="864" w:hanging="864"/>
        <w:rPr>
          <w:ins w:id="443" w:author="Wangzhou (Standard &amp; Patent and Pre-Research Dept)" w:date="2021-04-01T22:40:00Z"/>
          <w:lang w:val="en-US"/>
        </w:rPr>
      </w:pPr>
      <w:bookmarkStart w:id="444" w:name="_Toc46227213"/>
      <w:bookmarkStart w:id="445" w:name="_Toc46226933"/>
      <w:bookmarkStart w:id="446" w:name="_Toc42535402"/>
      <w:bookmarkStart w:id="447" w:name="_Toc42519371"/>
      <w:bookmarkStart w:id="448" w:name="_Toc19093002"/>
      <w:bookmarkStart w:id="449" w:name="_Toc9535573"/>
      <w:bookmarkStart w:id="450" w:name="_Toc533081878"/>
      <w:bookmarkStart w:id="451" w:name="_Toc496637844"/>
      <w:ins w:id="452" w:author="Wangzhou (Standard &amp; Patent and Pre-Research Dept)" w:date="2021-04-01T22:40:00Z">
        <w:r>
          <w:rPr>
            <w:lang w:val="en-US" w:eastAsia="ja-JP"/>
          </w:rPr>
          <w:t>7.X</w:t>
        </w:r>
        <w:r>
          <w:rPr>
            <w:lang w:val="en-US"/>
          </w:rPr>
          <w:t>.1.</w:t>
        </w:r>
        <w:r>
          <w:rPr>
            <w:lang w:val="en-US" w:eastAsia="ja-JP"/>
          </w:rPr>
          <w:t>3</w:t>
        </w:r>
        <w:r>
          <w:rPr>
            <w:rFonts w:ascii="Calibri" w:hAnsi="Calibri"/>
            <w:sz w:val="21"/>
            <w:szCs w:val="22"/>
            <w:lang w:val="en-US" w:eastAsia="sv-SE"/>
          </w:rPr>
          <w:tab/>
        </w:r>
        <w:r>
          <w:rPr>
            <w:lang w:val="en-US"/>
          </w:rPr>
          <w:t>MSD</w:t>
        </w:r>
        <w:bookmarkEnd w:id="444"/>
        <w:bookmarkEnd w:id="445"/>
        <w:bookmarkEnd w:id="446"/>
        <w:bookmarkEnd w:id="447"/>
        <w:bookmarkEnd w:id="448"/>
        <w:bookmarkEnd w:id="449"/>
        <w:bookmarkEnd w:id="450"/>
        <w:bookmarkEnd w:id="451"/>
      </w:ins>
    </w:p>
    <w:p w14:paraId="1F7233BE" w14:textId="77777777" w:rsidR="00CA4BF7" w:rsidRPr="00A973C0" w:rsidRDefault="00CA4BF7" w:rsidP="00CA4BF7">
      <w:pPr>
        <w:pStyle w:val="Guidance"/>
        <w:rPr>
          <w:ins w:id="453" w:author="Wangzhou (Standard &amp; Patent and Pre-Research Dept)" w:date="2021-04-01T22:40:00Z"/>
          <w:rFonts w:eastAsia="Malgun Gothic"/>
          <w:i w:val="0"/>
          <w:color w:val="auto"/>
          <w:lang w:eastAsia="ko-KR"/>
        </w:rPr>
      </w:pPr>
      <w:ins w:id="454" w:author="Wangzhou (Standard &amp; Patent and Pre-Research Dept)" w:date="2021-04-01T22:40:00Z">
        <w:r w:rsidRPr="00C75720">
          <w:rPr>
            <w:i w:val="0"/>
            <w:color w:val="auto"/>
          </w:rPr>
          <w:t>When uplink CA configurations CA_1A-8A is paired with downlink CA configuration CA_1A-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A there are no additional analysis of MSD because it is solved in fallback band combination.</w:t>
        </w:r>
      </w:ins>
    </w:p>
    <w:p w14:paraId="7B37C7E0" w14:textId="77777777" w:rsidR="00CA4BF7" w:rsidRPr="009E49EB" w:rsidRDefault="00CA4BF7" w:rsidP="00CA4BF7">
      <w:pPr>
        <w:rPr>
          <w:ins w:id="455" w:author="Wangzhou (Standard &amp; Patent and Pre-Research Dept)" w:date="2021-04-01T22:40:00Z"/>
          <w:lang w:val="x-none" w:eastAsia="ja-JP"/>
        </w:rPr>
      </w:pPr>
    </w:p>
    <w:p w14:paraId="25FBE3FF" w14:textId="77777777" w:rsidR="00CA4BF7" w:rsidRDefault="00CA4BF7" w:rsidP="00CA4BF7">
      <w:pPr>
        <w:pStyle w:val="40"/>
        <w:ind w:left="864" w:hanging="864"/>
        <w:rPr>
          <w:ins w:id="456" w:author="Wangzhou (Standard &amp; Patent and Pre-Research Dept)" w:date="2021-04-01T22:40:00Z"/>
          <w:lang w:val="en-US"/>
        </w:rPr>
      </w:pPr>
      <w:bookmarkStart w:id="457" w:name="_Toc46227214"/>
      <w:bookmarkStart w:id="458" w:name="_Toc46226934"/>
      <w:bookmarkStart w:id="459" w:name="_Toc42535403"/>
      <w:bookmarkStart w:id="460" w:name="_Toc42519372"/>
      <w:bookmarkStart w:id="461" w:name="_Toc19093003"/>
      <w:bookmarkStart w:id="462" w:name="_Toc9535574"/>
      <w:bookmarkStart w:id="463" w:name="_Toc533081879"/>
      <w:bookmarkStart w:id="464" w:name="_Toc496637845"/>
      <w:ins w:id="465" w:author="Wangzhou (Standard &amp; Patent and Pre-Research Dept)" w:date="2021-04-01T22:40:00Z">
        <w:r>
          <w:rPr>
            <w:lang w:val="en-US" w:eastAsia="ja-JP"/>
          </w:rPr>
          <w:t>7.X</w:t>
        </w:r>
        <w:r>
          <w:rPr>
            <w:lang w:val="en-US"/>
          </w:rPr>
          <w:t>.1.</w:t>
        </w:r>
        <w:r>
          <w:rPr>
            <w:lang w:val="en-US" w:eastAsia="ja-JP"/>
          </w:rPr>
          <w:t>4</w:t>
        </w:r>
        <w:r>
          <w:rPr>
            <w:lang w:val="en-US"/>
          </w:rPr>
          <w:tab/>
          <w:t>∆TIB and ∆RIB values</w:t>
        </w:r>
        <w:bookmarkEnd w:id="457"/>
        <w:bookmarkEnd w:id="458"/>
        <w:bookmarkEnd w:id="459"/>
        <w:bookmarkEnd w:id="460"/>
        <w:bookmarkEnd w:id="461"/>
        <w:bookmarkEnd w:id="462"/>
        <w:bookmarkEnd w:id="463"/>
        <w:bookmarkEnd w:id="464"/>
      </w:ins>
    </w:p>
    <w:p w14:paraId="4B667EC9" w14:textId="77777777" w:rsidR="00CA4BF7" w:rsidRPr="008638C8" w:rsidRDefault="00CA4BF7" w:rsidP="00CA4BF7">
      <w:pPr>
        <w:rPr>
          <w:ins w:id="466" w:author="Wangzhou (Standard &amp; Patent and Pre-Research Dept)" w:date="2021-04-01T22:40:00Z"/>
          <w:lang w:val="en-US" w:eastAsia="zh-CN"/>
        </w:rPr>
      </w:pPr>
      <w:ins w:id="467" w:author="Wangzhou (Standard &amp; Patent and Pre-Research Dept)" w:date="2021-04-01T22:40:00Z">
        <w:r w:rsidRPr="00FF11EB">
          <w:rPr>
            <w:rFonts w:ascii="Arial" w:hAnsi="Arial" w:cs="Arial"/>
            <w:lang w:eastAsia="ja-JP"/>
          </w:rPr>
          <w:t xml:space="preserve">The same requirements of lower order combination which are specified in TS36.101 can be applied. </w:t>
        </w:r>
      </w:ins>
    </w:p>
    <w:p w14:paraId="361AB3FF" w14:textId="77777777" w:rsidR="00CA4BF7" w:rsidRPr="008B250F" w:rsidRDefault="00CA4BF7" w:rsidP="00CA4BF7">
      <w:pPr>
        <w:pStyle w:val="5"/>
        <w:rPr>
          <w:ins w:id="468" w:author="Wangzhou (Standard &amp; Patent and Pre-Research Dept)" w:date="2021-04-01T22:40:00Z"/>
          <w:lang w:val="en-US" w:eastAsia="zh-CN"/>
        </w:rPr>
      </w:pPr>
    </w:p>
    <w:p w14:paraId="50588158" w14:textId="1EA700B3" w:rsidR="00CB6F1B" w:rsidRPr="00CA4BF7" w:rsidRDefault="00CB6F1B" w:rsidP="00CA4BF7">
      <w:pPr>
        <w:pStyle w:val="5"/>
        <w:rPr>
          <w:lang w:val="en-US"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07C40" w14:textId="77777777" w:rsidR="00523C32" w:rsidRDefault="00523C32">
      <w:r>
        <w:separator/>
      </w:r>
    </w:p>
  </w:endnote>
  <w:endnote w:type="continuationSeparator" w:id="0">
    <w:p w14:paraId="4D08794C" w14:textId="77777777" w:rsidR="00523C32" w:rsidRDefault="00523C32">
      <w:r>
        <w:continuationSeparator/>
      </w:r>
    </w:p>
  </w:endnote>
  <w:endnote w:type="continuationNotice" w:id="1">
    <w:p w14:paraId="1018B5E7" w14:textId="77777777" w:rsidR="00523C32" w:rsidRDefault="00523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D6CD3" w14:textId="77777777" w:rsidR="00523C32" w:rsidRDefault="00523C32">
      <w:r>
        <w:separator/>
      </w:r>
    </w:p>
  </w:footnote>
  <w:footnote w:type="continuationSeparator" w:id="0">
    <w:p w14:paraId="47CD1D99" w14:textId="77777777" w:rsidR="00523C32" w:rsidRDefault="00523C32">
      <w:r>
        <w:continuationSeparator/>
      </w:r>
    </w:p>
  </w:footnote>
  <w:footnote w:type="continuationNotice" w:id="1">
    <w:p w14:paraId="3640C63F" w14:textId="77777777" w:rsidR="00523C32" w:rsidRDefault="00523C3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4C5E"/>
    <w:rsid w:val="00137D3C"/>
    <w:rsid w:val="00151BA6"/>
    <w:rsid w:val="00153528"/>
    <w:rsid w:val="00155F94"/>
    <w:rsid w:val="00161648"/>
    <w:rsid w:val="00162548"/>
    <w:rsid w:val="00163094"/>
    <w:rsid w:val="00163E5C"/>
    <w:rsid w:val="00164FE9"/>
    <w:rsid w:val="001665B7"/>
    <w:rsid w:val="001776F8"/>
    <w:rsid w:val="00183B24"/>
    <w:rsid w:val="001942E3"/>
    <w:rsid w:val="00194E66"/>
    <w:rsid w:val="00196452"/>
    <w:rsid w:val="001977DA"/>
    <w:rsid w:val="001A08AA"/>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173B3"/>
    <w:rsid w:val="003258EE"/>
    <w:rsid w:val="00335371"/>
    <w:rsid w:val="00335AA5"/>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7F1A"/>
    <w:rsid w:val="003B7579"/>
    <w:rsid w:val="003C0736"/>
    <w:rsid w:val="003C512E"/>
    <w:rsid w:val="003C6ED6"/>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324CA"/>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3C32"/>
    <w:rsid w:val="005248DD"/>
    <w:rsid w:val="00530FBE"/>
    <w:rsid w:val="00534C89"/>
    <w:rsid w:val="00536054"/>
    <w:rsid w:val="00541573"/>
    <w:rsid w:val="00546709"/>
    <w:rsid w:val="005528A5"/>
    <w:rsid w:val="00563BC5"/>
    <w:rsid w:val="00574418"/>
    <w:rsid w:val="00577101"/>
    <w:rsid w:val="0058353D"/>
    <w:rsid w:val="00583AE7"/>
    <w:rsid w:val="00590995"/>
    <w:rsid w:val="00590A8D"/>
    <w:rsid w:val="00591D18"/>
    <w:rsid w:val="005973B3"/>
    <w:rsid w:val="00597A6B"/>
    <w:rsid w:val="005A1D46"/>
    <w:rsid w:val="005A3141"/>
    <w:rsid w:val="005B70B7"/>
    <w:rsid w:val="005C12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11D2"/>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521E"/>
    <w:rsid w:val="00766B3E"/>
    <w:rsid w:val="00767154"/>
    <w:rsid w:val="007678AB"/>
    <w:rsid w:val="0077245D"/>
    <w:rsid w:val="00775461"/>
    <w:rsid w:val="00784BFC"/>
    <w:rsid w:val="00786D52"/>
    <w:rsid w:val="007923E6"/>
    <w:rsid w:val="007959D0"/>
    <w:rsid w:val="00795EEE"/>
    <w:rsid w:val="007A0E1B"/>
    <w:rsid w:val="007A1E9F"/>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671B"/>
    <w:rsid w:val="00841197"/>
    <w:rsid w:val="00843A91"/>
    <w:rsid w:val="0084470B"/>
    <w:rsid w:val="00845903"/>
    <w:rsid w:val="008517C4"/>
    <w:rsid w:val="00853B64"/>
    <w:rsid w:val="0085469F"/>
    <w:rsid w:val="00862126"/>
    <w:rsid w:val="008638C8"/>
    <w:rsid w:val="00873396"/>
    <w:rsid w:val="008748BD"/>
    <w:rsid w:val="00874C16"/>
    <w:rsid w:val="0087636F"/>
    <w:rsid w:val="008775DD"/>
    <w:rsid w:val="00886DBA"/>
    <w:rsid w:val="0088769B"/>
    <w:rsid w:val="008A35EA"/>
    <w:rsid w:val="008A44C1"/>
    <w:rsid w:val="008A4538"/>
    <w:rsid w:val="008A70E8"/>
    <w:rsid w:val="008B250F"/>
    <w:rsid w:val="008B2E5C"/>
    <w:rsid w:val="008B318F"/>
    <w:rsid w:val="008B402C"/>
    <w:rsid w:val="008B5AE7"/>
    <w:rsid w:val="008C60E9"/>
    <w:rsid w:val="008D315F"/>
    <w:rsid w:val="008D3614"/>
    <w:rsid w:val="008D3FD7"/>
    <w:rsid w:val="008D4056"/>
    <w:rsid w:val="008D6657"/>
    <w:rsid w:val="008E0E6A"/>
    <w:rsid w:val="008F5E38"/>
    <w:rsid w:val="008F6056"/>
    <w:rsid w:val="008F7A94"/>
    <w:rsid w:val="0090058D"/>
    <w:rsid w:val="009027BA"/>
    <w:rsid w:val="00905DA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38F6"/>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5720"/>
    <w:rsid w:val="00C77DD9"/>
    <w:rsid w:val="00C81210"/>
    <w:rsid w:val="00C814B0"/>
    <w:rsid w:val="00C81891"/>
    <w:rsid w:val="00C93238"/>
    <w:rsid w:val="00CA2CA4"/>
    <w:rsid w:val="00CA48B6"/>
    <w:rsid w:val="00CA4BF7"/>
    <w:rsid w:val="00CA5C12"/>
    <w:rsid w:val="00CA797D"/>
    <w:rsid w:val="00CA79CE"/>
    <w:rsid w:val="00CB3A27"/>
    <w:rsid w:val="00CB6F1B"/>
    <w:rsid w:val="00CC32F8"/>
    <w:rsid w:val="00CC384F"/>
    <w:rsid w:val="00CC3851"/>
    <w:rsid w:val="00CC410A"/>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11694"/>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601"/>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2BBB"/>
    <w:rsid w:val="00E135C2"/>
    <w:rsid w:val="00E16367"/>
    <w:rsid w:val="00E163F2"/>
    <w:rsid w:val="00E17F9A"/>
    <w:rsid w:val="00E20A43"/>
    <w:rsid w:val="00E22470"/>
    <w:rsid w:val="00E25DD0"/>
    <w:rsid w:val="00E312F6"/>
    <w:rsid w:val="00E334FF"/>
    <w:rsid w:val="00E34442"/>
    <w:rsid w:val="00E35A87"/>
    <w:rsid w:val="00E35C3E"/>
    <w:rsid w:val="00E3710C"/>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1EB"/>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5870F-1CF3-4F9A-880D-9055AB50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3</Pages>
  <Words>600</Words>
  <Characters>3422</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4014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56</cp:revision>
  <dcterms:created xsi:type="dcterms:W3CDTF">2021-03-29T10:02:00Z</dcterms:created>
  <dcterms:modified xsi:type="dcterms:W3CDTF">2021-04-02T08:14:00Z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